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CA6" w:rsidRDefault="00D71D58" w:rsidP="00D71D58">
      <w:pPr>
        <w:pStyle w:val="Footer"/>
        <w:jc w:val="center"/>
        <w:rPr>
          <w:rFonts w:ascii="Rockwell" w:eastAsia="Batang" w:hAnsi="Rockwell"/>
          <w:sz w:val="20"/>
        </w:rPr>
      </w:pPr>
      <w:r>
        <w:rPr>
          <w:rFonts w:ascii="Rockwell" w:eastAsia="Batang" w:hAnsi="Rockwell"/>
          <w:noProof/>
          <w:sz w:val="20"/>
        </w:rPr>
        <w:drawing>
          <wp:inline distT="0" distB="0" distL="0" distR="0">
            <wp:extent cx="1783235" cy="1472312"/>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LW_logo_final (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3235" cy="1472312"/>
                    </a:xfrm>
                    <a:prstGeom prst="rect">
                      <a:avLst/>
                    </a:prstGeom>
                  </pic:spPr>
                </pic:pic>
              </a:graphicData>
            </a:graphic>
          </wp:inline>
        </w:drawing>
      </w:r>
    </w:p>
    <w:p w:rsidR="002B6CA6" w:rsidRDefault="002B6CA6" w:rsidP="002B6CA6">
      <w:pPr>
        <w:pStyle w:val="Footer"/>
        <w:jc w:val="center"/>
        <w:rPr>
          <w:rFonts w:ascii="Rockwell" w:eastAsia="Batang" w:hAnsi="Rockwell"/>
          <w:sz w:val="20"/>
        </w:rPr>
      </w:pPr>
    </w:p>
    <w:p w:rsidR="002B6CA6" w:rsidRPr="005E3146" w:rsidRDefault="002B6CA6" w:rsidP="002B6CA6">
      <w:pPr>
        <w:widowControl w:val="0"/>
        <w:autoSpaceDE w:val="0"/>
        <w:autoSpaceDN w:val="0"/>
        <w:adjustRightInd w:val="0"/>
        <w:spacing w:after="240"/>
        <w:rPr>
          <w:rFonts w:ascii="Arial" w:hAnsi="Arial" w:cs="Arial"/>
          <w:color w:val="1A1A1A"/>
        </w:rPr>
      </w:pPr>
      <w:r w:rsidRPr="005E3146">
        <w:rPr>
          <w:rFonts w:ascii="Arial" w:hAnsi="Arial" w:cs="Arial"/>
          <w:color w:val="1A1A1A"/>
        </w:rPr>
        <w:t>Greetings ALS Delegates!</w:t>
      </w:r>
    </w:p>
    <w:p w:rsidR="002B6CA6" w:rsidRDefault="002B6CA6" w:rsidP="002B6CA6">
      <w:pPr>
        <w:pStyle w:val="NormalWeb"/>
        <w:shd w:val="clear" w:color="auto" w:fill="FFFFFF"/>
        <w:spacing w:before="0" w:beforeAutospacing="0" w:after="240" w:afterAutospacing="0"/>
        <w:rPr>
          <w:rFonts w:ascii="Arial" w:hAnsi="Arial" w:cs="Arial"/>
          <w:color w:val="222222"/>
          <w:sz w:val="20"/>
          <w:szCs w:val="20"/>
        </w:rPr>
      </w:pPr>
      <w:r>
        <w:rPr>
          <w:rFonts w:ascii="Arial" w:hAnsi="Arial" w:cs="Arial"/>
          <w:color w:val="1A1A1A"/>
          <w:sz w:val="23"/>
          <w:szCs w:val="23"/>
        </w:rPr>
        <w:t>Congratulations on being accepted to the 201</w:t>
      </w:r>
      <w:r w:rsidR="008E5FAA">
        <w:rPr>
          <w:rFonts w:ascii="Arial" w:hAnsi="Arial" w:cs="Arial"/>
          <w:color w:val="1A1A1A"/>
          <w:sz w:val="23"/>
          <w:szCs w:val="23"/>
        </w:rPr>
        <w:t xml:space="preserve">5 </w:t>
      </w:r>
      <w:r>
        <w:rPr>
          <w:rFonts w:ascii="Arial" w:hAnsi="Arial" w:cs="Arial"/>
          <w:color w:val="1A1A1A"/>
          <w:sz w:val="23"/>
          <w:szCs w:val="23"/>
        </w:rPr>
        <w:t xml:space="preserve">MLW Advanced </w:t>
      </w:r>
      <w:r w:rsidRPr="009F6891">
        <w:rPr>
          <w:rFonts w:ascii="Arial" w:hAnsi="Arial" w:cs="Arial"/>
          <w:color w:val="1A1A1A"/>
        </w:rPr>
        <w:t>Leadership</w:t>
      </w:r>
      <w:r w:rsidRPr="009F6891">
        <w:rPr>
          <w:rFonts w:ascii="Arial" w:hAnsi="Arial" w:cs="Arial"/>
          <w:color w:val="1A1A1A"/>
          <w:sz w:val="23"/>
          <w:szCs w:val="23"/>
        </w:rPr>
        <w:t xml:space="preserve"> </w:t>
      </w:r>
      <w:r>
        <w:rPr>
          <w:rFonts w:ascii="Arial" w:hAnsi="Arial" w:cs="Arial"/>
          <w:color w:val="1A1A1A"/>
          <w:sz w:val="23"/>
          <w:szCs w:val="23"/>
        </w:rPr>
        <w:t xml:space="preserve">Seminar! We are so excited that you'll be joining us for a life-changing week of community building and </w:t>
      </w:r>
      <w:r w:rsidRPr="009F6891">
        <w:rPr>
          <w:rFonts w:ascii="Arial" w:hAnsi="Arial" w:cs="Arial"/>
          <w:color w:val="1A1A1A"/>
        </w:rPr>
        <w:t>leadership</w:t>
      </w:r>
      <w:r>
        <w:rPr>
          <w:rFonts w:ascii="Arial" w:hAnsi="Arial" w:cs="Arial"/>
          <w:color w:val="1A1A1A"/>
          <w:sz w:val="23"/>
          <w:szCs w:val="23"/>
        </w:rPr>
        <w:t xml:space="preserve"> training. The ALS Staff has been working extremely hard to put together an exciting, inspiring, empowering, and challenging program that will help you take your skills to the next level.</w:t>
      </w:r>
    </w:p>
    <w:p w:rsidR="002B6CA6" w:rsidRDefault="002B6CA6" w:rsidP="002B6CA6">
      <w:pPr>
        <w:pStyle w:val="NormalWeb"/>
        <w:shd w:val="clear" w:color="auto" w:fill="FFFFFF"/>
        <w:spacing w:before="0" w:beforeAutospacing="0" w:after="240" w:afterAutospacing="0"/>
        <w:rPr>
          <w:rFonts w:ascii="Arial" w:hAnsi="Arial" w:cs="Arial"/>
          <w:color w:val="222222"/>
          <w:sz w:val="20"/>
          <w:szCs w:val="20"/>
        </w:rPr>
      </w:pPr>
      <w:r>
        <w:rPr>
          <w:rFonts w:ascii="Arial" w:hAnsi="Arial" w:cs="Arial"/>
          <w:color w:val="1A1A1A"/>
          <w:sz w:val="23"/>
          <w:szCs w:val="23"/>
        </w:rPr>
        <w:t xml:space="preserve">We have three tasks for you to complete before your arrival on </w:t>
      </w:r>
      <w:r>
        <w:rPr>
          <w:rStyle w:val="aqj"/>
          <w:rFonts w:ascii="Arial" w:hAnsi="Arial" w:cs="Arial"/>
          <w:color w:val="1A1A1A"/>
          <w:sz w:val="23"/>
          <w:szCs w:val="23"/>
        </w:rPr>
        <w:t>July 1</w:t>
      </w:r>
      <w:r w:rsidR="00D71D58">
        <w:rPr>
          <w:rStyle w:val="aqj"/>
          <w:rFonts w:ascii="Arial" w:hAnsi="Arial" w:cs="Arial"/>
          <w:color w:val="1A1A1A"/>
          <w:sz w:val="23"/>
          <w:szCs w:val="23"/>
        </w:rPr>
        <w:t>2</w:t>
      </w:r>
      <w:r w:rsidRPr="00867EB1">
        <w:rPr>
          <w:rStyle w:val="aqj"/>
          <w:rFonts w:ascii="Arial" w:hAnsi="Arial" w:cs="Arial"/>
          <w:color w:val="1A1A1A"/>
          <w:sz w:val="23"/>
          <w:szCs w:val="23"/>
          <w:vertAlign w:val="superscript"/>
        </w:rPr>
        <w:t>th</w:t>
      </w:r>
      <w:r w:rsidR="00867EB1">
        <w:rPr>
          <w:rStyle w:val="aqj"/>
          <w:rFonts w:ascii="Arial" w:hAnsi="Arial" w:cs="Arial"/>
          <w:color w:val="1A1A1A"/>
          <w:sz w:val="23"/>
          <w:szCs w:val="23"/>
        </w:rPr>
        <w:t>:</w:t>
      </w:r>
      <w:r>
        <w:rPr>
          <w:rFonts w:ascii="Arial" w:hAnsi="Arial" w:cs="Arial"/>
          <w:color w:val="1A1A1A"/>
          <w:sz w:val="23"/>
          <w:szCs w:val="23"/>
        </w:rPr>
        <w:t xml:space="preserve"> </w:t>
      </w:r>
    </w:p>
    <w:p w:rsidR="002B6CA6" w:rsidRDefault="002B6CA6" w:rsidP="002B6CA6">
      <w:pPr>
        <w:pStyle w:val="NormalWeb"/>
        <w:shd w:val="clear" w:color="auto" w:fill="FFFFFF"/>
        <w:spacing w:before="0" w:beforeAutospacing="0" w:after="240" w:afterAutospacing="0"/>
        <w:rPr>
          <w:rFonts w:ascii="Arial" w:hAnsi="Arial" w:cs="Arial"/>
          <w:color w:val="222222"/>
          <w:sz w:val="20"/>
          <w:szCs w:val="20"/>
        </w:rPr>
      </w:pPr>
      <w:r w:rsidRPr="008E5FAA">
        <w:rPr>
          <w:rFonts w:ascii="Arial" w:hAnsi="Arial" w:cs="Arial"/>
          <w:b/>
          <w:color w:val="1A1A1A"/>
          <w:sz w:val="23"/>
          <w:szCs w:val="23"/>
        </w:rPr>
        <w:t>The first task</w:t>
      </w:r>
      <w:r w:rsidR="008E5FAA">
        <w:rPr>
          <w:rFonts w:ascii="Arial" w:hAnsi="Arial" w:cs="Arial"/>
          <w:color w:val="1A1A1A"/>
          <w:sz w:val="23"/>
          <w:szCs w:val="23"/>
        </w:rPr>
        <w:t>:</w:t>
      </w:r>
      <w:r>
        <w:rPr>
          <w:rFonts w:ascii="Arial" w:hAnsi="Arial" w:cs="Arial"/>
          <w:color w:val="1A1A1A"/>
          <w:sz w:val="23"/>
          <w:szCs w:val="23"/>
        </w:rPr>
        <w:t xml:space="preserve"> </w:t>
      </w:r>
      <w:r w:rsidR="008E5FAA">
        <w:rPr>
          <w:rFonts w:ascii="Arial" w:hAnsi="Arial" w:cs="Arial"/>
          <w:color w:val="1A1A1A"/>
          <w:sz w:val="23"/>
          <w:szCs w:val="23"/>
        </w:rPr>
        <w:t>W</w:t>
      </w:r>
      <w:r>
        <w:rPr>
          <w:rFonts w:ascii="Arial" w:hAnsi="Arial" w:cs="Arial"/>
          <w:color w:val="1A1A1A"/>
          <w:sz w:val="23"/>
          <w:szCs w:val="23"/>
        </w:rPr>
        <w:t>e'd like for you to complete the enclosed Senior High Workshop review packet. It's interactive, so take the time to review the content and fill it out. Make sure you bring it with you --we will be doing a review activity and you will need it. There won't be any tests, but you will need to know the material in order to be prepared for the week!</w:t>
      </w:r>
    </w:p>
    <w:p w:rsidR="00867EB1" w:rsidRPr="00867EB1" w:rsidRDefault="0079657D" w:rsidP="00867EB1">
      <w:pPr>
        <w:spacing w:after="0"/>
        <w:rPr>
          <w:rFonts w:ascii="Times New Roman" w:eastAsia="Times New Roman" w:hAnsi="Times New Roman" w:cs="Times New Roman"/>
          <w:sz w:val="24"/>
          <w:szCs w:val="24"/>
        </w:rPr>
      </w:pPr>
      <w:r w:rsidRPr="0079657D">
        <w:rPr>
          <w:rFonts w:ascii="Arial" w:eastAsia="Times New Roman" w:hAnsi="Arial" w:cs="Arial"/>
          <w:b/>
          <w:bCs/>
          <w:color w:val="1A1A1A"/>
          <w:sz w:val="23"/>
          <w:szCs w:val="23"/>
        </w:rPr>
        <w:t>The second task</w:t>
      </w:r>
      <w:r w:rsidRPr="0079657D">
        <w:rPr>
          <w:rFonts w:ascii="Arial" w:eastAsia="Times New Roman" w:hAnsi="Arial" w:cs="Arial"/>
          <w:color w:val="1A1A1A"/>
          <w:sz w:val="23"/>
          <w:szCs w:val="23"/>
        </w:rPr>
        <w:t xml:space="preserve">: </w:t>
      </w:r>
      <w:r w:rsidR="00867EB1" w:rsidRPr="00867EB1">
        <w:rPr>
          <w:rFonts w:ascii="Arial" w:eastAsia="Times New Roman" w:hAnsi="Arial" w:cs="Arial"/>
          <w:color w:val="1A1A1A"/>
          <w:sz w:val="24"/>
          <w:szCs w:val="24"/>
          <w:shd w:val="clear" w:color="auto" w:fill="FFFFFF"/>
        </w:rPr>
        <w:t xml:space="preserve">This year at ALS we are ensuring the purposeful practice of a skill that almost all delegates ask for: public speaking.  At some point this week, each of you are charged with speaking to the rest of the group about a subject you are passionate about.  These talks will be in the style of a TED talk, but condensed to 2-4 minutes, so we will call them Teddies.  If you aren’t familiar with Ted Talks, check the Ted YouTube channel </w:t>
      </w:r>
      <w:hyperlink r:id="rId6" w:tgtFrame="_blank" w:history="1">
        <w:r w:rsidR="00867EB1" w:rsidRPr="00867EB1">
          <w:rPr>
            <w:rFonts w:ascii="Arial" w:eastAsia="Times New Roman" w:hAnsi="Arial" w:cs="Arial"/>
            <w:color w:val="1155CC"/>
            <w:u w:val="single"/>
            <w:shd w:val="clear" w:color="auto" w:fill="FFFFFF"/>
          </w:rPr>
          <w:t>https://www.youtube.com</w:t>
        </w:r>
        <w:r w:rsidR="00867EB1" w:rsidRPr="00867EB1">
          <w:rPr>
            <w:rFonts w:ascii="Arial" w:eastAsia="Times New Roman" w:hAnsi="Arial" w:cs="Arial"/>
            <w:color w:val="1155CC"/>
            <w:u w:val="single"/>
            <w:shd w:val="clear" w:color="auto" w:fill="FFFFFF"/>
          </w:rPr>
          <w:t>/</w:t>
        </w:r>
        <w:r w:rsidR="00867EB1" w:rsidRPr="00867EB1">
          <w:rPr>
            <w:rFonts w:ascii="Arial" w:eastAsia="Times New Roman" w:hAnsi="Arial" w:cs="Arial"/>
            <w:color w:val="1155CC"/>
            <w:u w:val="single"/>
            <w:shd w:val="clear" w:color="auto" w:fill="FFFFFF"/>
          </w:rPr>
          <w:t>watch?v=u4ZoJKF_VuA</w:t>
        </w:r>
      </w:hyperlink>
      <w:r w:rsidR="00867EB1" w:rsidRPr="00867EB1">
        <w:rPr>
          <w:rFonts w:ascii="Arial" w:eastAsia="Times New Roman" w:hAnsi="Arial" w:cs="Arial"/>
          <w:color w:val="1A1A1A"/>
          <w:sz w:val="24"/>
          <w:szCs w:val="24"/>
          <w:shd w:val="clear" w:color="auto" w:fill="FFFFFF"/>
        </w:rPr>
        <w:t xml:space="preserve">  </w:t>
      </w:r>
    </w:p>
    <w:p w:rsidR="00867EB1" w:rsidRPr="00867EB1" w:rsidRDefault="00867EB1" w:rsidP="00867EB1">
      <w:pPr>
        <w:spacing w:after="0" w:line="240" w:lineRule="auto"/>
        <w:rPr>
          <w:rFonts w:ascii="Arial" w:eastAsia="Times New Roman" w:hAnsi="Arial" w:cs="Arial"/>
          <w:color w:val="222222"/>
          <w:sz w:val="19"/>
          <w:szCs w:val="19"/>
        </w:rPr>
      </w:pPr>
      <w:r w:rsidRPr="00867EB1">
        <w:rPr>
          <w:rFonts w:ascii="Arial" w:eastAsia="Times New Roman" w:hAnsi="Arial" w:cs="Arial"/>
          <w:color w:val="500050"/>
          <w:sz w:val="19"/>
          <w:szCs w:val="19"/>
          <w:shd w:val="clear" w:color="auto" w:fill="FFFFFF"/>
        </w:rPr>
        <w:br/>
      </w:r>
      <w:r>
        <w:rPr>
          <w:rFonts w:ascii="Arial" w:eastAsia="Times New Roman" w:hAnsi="Arial" w:cs="Arial"/>
          <w:color w:val="1A1A1A"/>
          <w:sz w:val="24"/>
          <w:szCs w:val="24"/>
        </w:rPr>
        <w:t>So your t</w:t>
      </w:r>
      <w:r w:rsidRPr="00867EB1">
        <w:rPr>
          <w:rFonts w:ascii="Arial" w:eastAsia="Times New Roman" w:hAnsi="Arial" w:cs="Arial"/>
          <w:color w:val="1A1A1A"/>
          <w:sz w:val="24"/>
          <w:szCs w:val="24"/>
        </w:rPr>
        <w:t xml:space="preserve">ask </w:t>
      </w:r>
    </w:p>
    <w:p w:rsidR="00867EB1" w:rsidRPr="00867EB1" w:rsidRDefault="00867EB1" w:rsidP="00867EB1">
      <w:pPr>
        <w:spacing w:after="0" w:line="240" w:lineRule="auto"/>
        <w:ind w:left="720"/>
        <w:rPr>
          <w:rFonts w:ascii="Times New Roman" w:eastAsia="Times New Roman" w:hAnsi="Times New Roman" w:cs="Times New Roman"/>
          <w:sz w:val="24"/>
          <w:szCs w:val="24"/>
        </w:rPr>
      </w:pPr>
    </w:p>
    <w:p w:rsidR="00867EB1" w:rsidRPr="00867EB1" w:rsidRDefault="00867EB1" w:rsidP="00867EB1">
      <w:pPr>
        <w:shd w:val="clear" w:color="auto" w:fill="FFFFFF"/>
        <w:spacing w:after="0" w:line="240" w:lineRule="auto"/>
        <w:ind w:left="720"/>
        <w:rPr>
          <w:rFonts w:ascii="Arial" w:eastAsia="Times New Roman" w:hAnsi="Arial" w:cs="Arial"/>
          <w:color w:val="222222"/>
          <w:sz w:val="19"/>
          <w:szCs w:val="19"/>
        </w:rPr>
      </w:pPr>
      <w:r w:rsidRPr="00867EB1">
        <w:rPr>
          <w:rFonts w:ascii="Arial" w:eastAsia="Times New Roman" w:hAnsi="Arial" w:cs="Arial"/>
          <w:b/>
          <w:bCs/>
          <w:color w:val="1A1A1A"/>
          <w:sz w:val="24"/>
          <w:szCs w:val="24"/>
        </w:rPr>
        <w:t xml:space="preserve">Before </w:t>
      </w:r>
      <w:r>
        <w:rPr>
          <w:rFonts w:ascii="Arial" w:eastAsia="Times New Roman" w:hAnsi="Arial" w:cs="Arial"/>
          <w:b/>
          <w:bCs/>
          <w:color w:val="1A1A1A"/>
          <w:sz w:val="24"/>
          <w:szCs w:val="24"/>
        </w:rPr>
        <w:t>ALS</w:t>
      </w:r>
      <w:r w:rsidRPr="00867EB1">
        <w:rPr>
          <w:rFonts w:ascii="Arial" w:eastAsia="Times New Roman" w:hAnsi="Arial" w:cs="Arial"/>
          <w:b/>
          <w:bCs/>
          <w:color w:val="1A1A1A"/>
          <w:sz w:val="24"/>
          <w:szCs w:val="24"/>
        </w:rPr>
        <w:t xml:space="preserve"> </w:t>
      </w:r>
    </w:p>
    <w:p w:rsidR="00867EB1" w:rsidRPr="00867EB1" w:rsidRDefault="00867EB1" w:rsidP="00867EB1">
      <w:pPr>
        <w:spacing w:after="0" w:line="240" w:lineRule="auto"/>
        <w:ind w:left="720"/>
        <w:rPr>
          <w:rFonts w:ascii="Times New Roman" w:eastAsia="Times New Roman" w:hAnsi="Times New Roman" w:cs="Times New Roman"/>
          <w:sz w:val="24"/>
          <w:szCs w:val="24"/>
        </w:rPr>
      </w:pPr>
    </w:p>
    <w:p w:rsidR="00867EB1" w:rsidRPr="00867EB1" w:rsidRDefault="00867EB1" w:rsidP="00867EB1">
      <w:pPr>
        <w:shd w:val="clear" w:color="auto" w:fill="FFFFFF"/>
        <w:spacing w:after="0" w:line="240" w:lineRule="auto"/>
        <w:ind w:left="720"/>
        <w:rPr>
          <w:rFonts w:ascii="Arial" w:eastAsia="Times New Roman" w:hAnsi="Arial" w:cs="Arial"/>
          <w:color w:val="222222"/>
          <w:sz w:val="19"/>
          <w:szCs w:val="19"/>
        </w:rPr>
      </w:pPr>
      <w:r w:rsidRPr="00867EB1">
        <w:rPr>
          <w:rFonts w:ascii="Arial" w:eastAsia="Times New Roman" w:hAnsi="Arial" w:cs="Arial"/>
          <w:color w:val="1A1A1A"/>
          <w:sz w:val="24"/>
          <w:szCs w:val="24"/>
        </w:rPr>
        <w:t>-Familiarize yourself with TED Talks, through the links provided</w:t>
      </w:r>
    </w:p>
    <w:p w:rsidR="00867EB1" w:rsidRPr="00867EB1" w:rsidRDefault="00867EB1" w:rsidP="00867EB1">
      <w:pPr>
        <w:spacing w:after="0" w:line="240" w:lineRule="auto"/>
        <w:ind w:left="720"/>
        <w:rPr>
          <w:rFonts w:ascii="Times New Roman" w:eastAsia="Times New Roman" w:hAnsi="Times New Roman" w:cs="Times New Roman"/>
          <w:sz w:val="24"/>
          <w:szCs w:val="24"/>
        </w:rPr>
      </w:pPr>
    </w:p>
    <w:p w:rsidR="00867EB1" w:rsidRPr="00867EB1" w:rsidRDefault="00867EB1" w:rsidP="00867EB1">
      <w:pPr>
        <w:shd w:val="clear" w:color="auto" w:fill="FFFFFF"/>
        <w:spacing w:after="0" w:line="240" w:lineRule="auto"/>
        <w:ind w:left="720"/>
        <w:rPr>
          <w:rFonts w:ascii="Arial" w:eastAsia="Times New Roman" w:hAnsi="Arial" w:cs="Arial"/>
          <w:color w:val="222222"/>
          <w:sz w:val="19"/>
          <w:szCs w:val="19"/>
        </w:rPr>
      </w:pPr>
      <w:r w:rsidRPr="00867EB1">
        <w:rPr>
          <w:rFonts w:ascii="Arial" w:eastAsia="Times New Roman" w:hAnsi="Arial" w:cs="Arial"/>
          <w:color w:val="1A1A1A"/>
          <w:sz w:val="24"/>
          <w:szCs w:val="24"/>
        </w:rPr>
        <w:t xml:space="preserve">-Watch our example Teddies </w:t>
      </w:r>
      <w:r>
        <w:rPr>
          <w:rFonts w:ascii="Arial" w:eastAsia="Times New Roman" w:hAnsi="Arial" w:cs="Arial"/>
          <w:color w:val="1A1A1A"/>
          <w:sz w:val="24"/>
          <w:szCs w:val="24"/>
        </w:rPr>
        <w:t xml:space="preserve">that </w:t>
      </w:r>
      <w:r w:rsidRPr="00867EB1">
        <w:rPr>
          <w:rFonts w:ascii="Arial" w:eastAsia="Times New Roman" w:hAnsi="Arial" w:cs="Arial"/>
          <w:color w:val="1A1A1A"/>
          <w:sz w:val="24"/>
          <w:szCs w:val="24"/>
        </w:rPr>
        <w:t xml:space="preserve">we will be uploading to YouTube and sending to you </w:t>
      </w:r>
    </w:p>
    <w:p w:rsidR="00867EB1" w:rsidRPr="00867EB1" w:rsidRDefault="00867EB1" w:rsidP="00867EB1">
      <w:pPr>
        <w:spacing w:after="0" w:line="240" w:lineRule="auto"/>
        <w:ind w:left="720"/>
        <w:rPr>
          <w:rFonts w:ascii="Times New Roman" w:eastAsia="Times New Roman" w:hAnsi="Times New Roman" w:cs="Times New Roman"/>
          <w:sz w:val="24"/>
          <w:szCs w:val="24"/>
        </w:rPr>
      </w:pPr>
    </w:p>
    <w:p w:rsidR="00867EB1" w:rsidRPr="00867EB1" w:rsidRDefault="00867EB1" w:rsidP="00867EB1">
      <w:pPr>
        <w:shd w:val="clear" w:color="auto" w:fill="FFFFFF"/>
        <w:spacing w:after="0" w:line="240" w:lineRule="auto"/>
        <w:ind w:left="720"/>
        <w:rPr>
          <w:rFonts w:ascii="Arial" w:eastAsia="Times New Roman" w:hAnsi="Arial" w:cs="Arial"/>
          <w:color w:val="222222"/>
          <w:sz w:val="19"/>
          <w:szCs w:val="19"/>
        </w:rPr>
      </w:pPr>
      <w:r w:rsidRPr="00867EB1">
        <w:rPr>
          <w:rFonts w:ascii="Arial" w:eastAsia="Times New Roman" w:hAnsi="Arial" w:cs="Arial"/>
          <w:color w:val="1A1A1A"/>
          <w:sz w:val="24"/>
          <w:szCs w:val="24"/>
        </w:rPr>
        <w:t xml:space="preserve">-Write your Teddy! A 2-4 minute talk on something you're passionate on (IMPORTANT You won’t have time to write them once you get to </w:t>
      </w:r>
      <w:r>
        <w:rPr>
          <w:rFonts w:ascii="Arial" w:eastAsia="Times New Roman" w:hAnsi="Arial" w:cs="Arial"/>
          <w:color w:val="1A1A1A"/>
          <w:sz w:val="24"/>
          <w:szCs w:val="24"/>
        </w:rPr>
        <w:t>ALS</w:t>
      </w:r>
      <w:r w:rsidRPr="00867EB1">
        <w:rPr>
          <w:rFonts w:ascii="Arial" w:eastAsia="Times New Roman" w:hAnsi="Arial" w:cs="Arial"/>
          <w:color w:val="1A1A1A"/>
          <w:sz w:val="24"/>
          <w:szCs w:val="24"/>
        </w:rPr>
        <w:t>, the only time you’ll have is during your own recreation time!)</w:t>
      </w:r>
    </w:p>
    <w:p w:rsidR="00867EB1" w:rsidRPr="00867EB1" w:rsidRDefault="00867EB1" w:rsidP="00867EB1">
      <w:pPr>
        <w:spacing w:after="0" w:line="240" w:lineRule="auto"/>
        <w:ind w:left="720"/>
        <w:rPr>
          <w:rFonts w:ascii="Times New Roman" w:eastAsia="Times New Roman" w:hAnsi="Times New Roman" w:cs="Times New Roman"/>
          <w:sz w:val="24"/>
          <w:szCs w:val="24"/>
        </w:rPr>
      </w:pPr>
    </w:p>
    <w:p w:rsidR="00867EB1" w:rsidRPr="00867EB1" w:rsidRDefault="00867EB1" w:rsidP="00867EB1">
      <w:pPr>
        <w:shd w:val="clear" w:color="auto" w:fill="FFFFFF"/>
        <w:spacing w:after="0" w:line="240" w:lineRule="auto"/>
        <w:ind w:left="720"/>
        <w:rPr>
          <w:rFonts w:ascii="Arial" w:eastAsia="Times New Roman" w:hAnsi="Arial" w:cs="Arial"/>
          <w:color w:val="222222"/>
          <w:sz w:val="19"/>
          <w:szCs w:val="19"/>
        </w:rPr>
      </w:pPr>
      <w:r w:rsidRPr="00867EB1">
        <w:rPr>
          <w:rFonts w:ascii="Arial" w:eastAsia="Times New Roman" w:hAnsi="Arial" w:cs="Arial"/>
          <w:b/>
          <w:bCs/>
          <w:color w:val="1A1A1A"/>
          <w:sz w:val="24"/>
          <w:szCs w:val="24"/>
        </w:rPr>
        <w:t xml:space="preserve">At Camp </w:t>
      </w:r>
    </w:p>
    <w:p w:rsidR="00867EB1" w:rsidRDefault="00867EB1" w:rsidP="00867EB1">
      <w:pPr>
        <w:shd w:val="clear" w:color="auto" w:fill="FFFFFF"/>
        <w:spacing w:beforeAutospacing="1" w:after="100" w:afterAutospacing="1" w:line="240" w:lineRule="auto"/>
        <w:ind w:left="720"/>
        <w:rPr>
          <w:rFonts w:ascii="Arial" w:eastAsia="Times New Roman" w:hAnsi="Arial" w:cs="Arial"/>
          <w:color w:val="1A1A1A"/>
          <w:sz w:val="24"/>
          <w:szCs w:val="24"/>
          <w:shd w:val="clear" w:color="auto" w:fill="FFFFFF"/>
        </w:rPr>
      </w:pPr>
      <w:r w:rsidRPr="00867EB1">
        <w:rPr>
          <w:rFonts w:ascii="Arial" w:eastAsia="Times New Roman" w:hAnsi="Arial" w:cs="Arial"/>
          <w:color w:val="1A1A1A"/>
          <w:sz w:val="24"/>
          <w:szCs w:val="24"/>
          <w:shd w:val="clear" w:color="auto" w:fill="FFFFFF"/>
        </w:rPr>
        <w:t>-Be ready to perform your Teddy for the entire ALS group!</w:t>
      </w:r>
    </w:p>
    <w:p w:rsidR="002B6CA6" w:rsidRDefault="002B6CA6" w:rsidP="00867EB1">
      <w:pPr>
        <w:shd w:val="clear" w:color="auto" w:fill="FFFFFF"/>
        <w:spacing w:beforeAutospacing="1" w:after="100" w:afterAutospacing="1" w:line="240" w:lineRule="auto"/>
        <w:rPr>
          <w:rFonts w:ascii="Arial" w:hAnsi="Arial" w:cs="Arial"/>
          <w:color w:val="222222"/>
          <w:sz w:val="20"/>
          <w:szCs w:val="20"/>
        </w:rPr>
      </w:pPr>
      <w:r w:rsidRPr="00D71D58">
        <w:rPr>
          <w:rFonts w:ascii="Arial" w:hAnsi="Arial" w:cs="Arial"/>
          <w:b/>
          <w:color w:val="1A1A1A"/>
          <w:sz w:val="23"/>
          <w:szCs w:val="23"/>
        </w:rPr>
        <w:t>The third task</w:t>
      </w:r>
      <w:r>
        <w:rPr>
          <w:rFonts w:ascii="Arial" w:hAnsi="Arial" w:cs="Arial"/>
          <w:color w:val="1A1A1A"/>
          <w:sz w:val="23"/>
          <w:szCs w:val="23"/>
        </w:rPr>
        <w:t xml:space="preserve"> </w:t>
      </w:r>
      <w:r w:rsidR="00D71D58">
        <w:rPr>
          <w:rFonts w:ascii="Arial" w:hAnsi="Arial" w:cs="Arial"/>
          <w:color w:val="1A1A1A"/>
          <w:sz w:val="23"/>
          <w:szCs w:val="23"/>
        </w:rPr>
        <w:t>T</w:t>
      </w:r>
      <w:r>
        <w:rPr>
          <w:rFonts w:ascii="Arial" w:hAnsi="Arial" w:cs="Arial"/>
          <w:color w:val="1A1A1A"/>
          <w:sz w:val="23"/>
          <w:szCs w:val="23"/>
        </w:rPr>
        <w:t>ake a few minutes to complete the 201</w:t>
      </w:r>
      <w:r w:rsidR="00BD3324">
        <w:rPr>
          <w:rFonts w:ascii="Arial" w:hAnsi="Arial" w:cs="Arial"/>
          <w:color w:val="1A1A1A"/>
          <w:sz w:val="23"/>
          <w:szCs w:val="23"/>
        </w:rPr>
        <w:t>5</w:t>
      </w:r>
      <w:r>
        <w:rPr>
          <w:rFonts w:ascii="Arial" w:hAnsi="Arial" w:cs="Arial"/>
          <w:color w:val="1A1A1A"/>
          <w:sz w:val="23"/>
          <w:szCs w:val="23"/>
        </w:rPr>
        <w:t xml:space="preserve"> MLW ALS </w:t>
      </w:r>
      <w:r w:rsidRPr="009F6891">
        <w:rPr>
          <w:rFonts w:ascii="Arial" w:hAnsi="Arial" w:cs="Arial"/>
          <w:color w:val="1A1A1A"/>
          <w:sz w:val="23"/>
          <w:szCs w:val="23"/>
        </w:rPr>
        <w:t>Leadership Inventory</w:t>
      </w:r>
      <w:r>
        <w:rPr>
          <w:rFonts w:ascii="Arial" w:hAnsi="Arial" w:cs="Arial"/>
          <w:color w:val="1A1A1A"/>
          <w:sz w:val="23"/>
          <w:szCs w:val="23"/>
        </w:rPr>
        <w:t xml:space="preserve">. It’s an online survey that helps us gauge where you are and provides important data for our program. Please complete the survey by </w:t>
      </w:r>
      <w:r w:rsidR="00BD3324">
        <w:rPr>
          <w:rStyle w:val="aqj"/>
          <w:rFonts w:ascii="Arial" w:hAnsi="Arial" w:cs="Arial"/>
          <w:b/>
          <w:bCs/>
          <w:color w:val="1A1A1A"/>
          <w:sz w:val="23"/>
          <w:szCs w:val="23"/>
        </w:rPr>
        <w:t>June 30</w:t>
      </w:r>
      <w:r>
        <w:rPr>
          <w:rFonts w:ascii="Arial" w:hAnsi="Arial" w:cs="Arial"/>
          <w:color w:val="1A1A1A"/>
          <w:sz w:val="23"/>
          <w:szCs w:val="23"/>
        </w:rPr>
        <w:t>. The link to the survey is:</w:t>
      </w:r>
    </w:p>
    <w:p w:rsidR="008E5FAA" w:rsidRPr="008E5FAA" w:rsidRDefault="008E5FAA" w:rsidP="008E5FAA">
      <w:pPr>
        <w:pStyle w:val="NormalWeb"/>
        <w:shd w:val="clear" w:color="auto" w:fill="FFFFFF"/>
        <w:spacing w:before="0" w:beforeAutospacing="0" w:after="240" w:afterAutospacing="0"/>
        <w:jc w:val="center"/>
        <w:rPr>
          <w:rFonts w:asciiTheme="minorHAnsi" w:hAnsiTheme="minorHAnsi"/>
        </w:rPr>
      </w:pPr>
      <w:hyperlink r:id="rId7" w:history="1">
        <w:r w:rsidRPr="008E5FAA">
          <w:rPr>
            <w:rStyle w:val="Hyperlink"/>
            <w:rFonts w:asciiTheme="minorHAnsi" w:hAnsiTheme="minorHAnsi"/>
          </w:rPr>
          <w:t>https://www.surveymonke</w:t>
        </w:r>
        <w:r w:rsidRPr="008E5FAA">
          <w:rPr>
            <w:rStyle w:val="Hyperlink"/>
            <w:rFonts w:asciiTheme="minorHAnsi" w:hAnsiTheme="minorHAnsi"/>
          </w:rPr>
          <w:t>y</w:t>
        </w:r>
        <w:r w:rsidRPr="008E5FAA">
          <w:rPr>
            <w:rStyle w:val="Hyperlink"/>
            <w:rFonts w:asciiTheme="minorHAnsi" w:hAnsiTheme="minorHAnsi"/>
          </w:rPr>
          <w:t>.com/s/ALSPRE2015</w:t>
        </w:r>
      </w:hyperlink>
    </w:p>
    <w:p w:rsidR="002B6CA6" w:rsidRDefault="002B6CA6" w:rsidP="002B6CA6">
      <w:pPr>
        <w:pStyle w:val="NormalWeb"/>
        <w:shd w:val="clear" w:color="auto" w:fill="FFFFFF"/>
        <w:spacing w:before="0" w:beforeAutospacing="0" w:after="240" w:afterAutospacing="0"/>
        <w:rPr>
          <w:rFonts w:ascii="Arial" w:hAnsi="Arial" w:cs="Arial"/>
          <w:color w:val="222222"/>
          <w:sz w:val="20"/>
          <w:szCs w:val="20"/>
        </w:rPr>
      </w:pPr>
      <w:r>
        <w:rPr>
          <w:rFonts w:ascii="Arial" w:hAnsi="Arial" w:cs="Arial"/>
          <w:color w:val="1A1A1A"/>
          <w:sz w:val="23"/>
          <w:szCs w:val="23"/>
        </w:rPr>
        <w:t xml:space="preserve">We are SO EXCITED to get to work with you and cannot wait to see all of the exciting and amazing things you will accomplish at ALS! Please see the additional enclosures for important information. If you have any questions please feel free to e-mail </w:t>
      </w:r>
      <w:r w:rsidR="008E5FAA">
        <w:rPr>
          <w:rFonts w:ascii="Arial" w:hAnsi="Arial" w:cs="Arial"/>
          <w:color w:val="1A1A1A"/>
          <w:sz w:val="23"/>
          <w:szCs w:val="23"/>
        </w:rPr>
        <w:t>Mehran</w:t>
      </w:r>
      <w:r>
        <w:rPr>
          <w:rFonts w:ascii="Arial" w:hAnsi="Arial" w:cs="Arial"/>
          <w:color w:val="1A1A1A"/>
          <w:sz w:val="23"/>
          <w:szCs w:val="23"/>
        </w:rPr>
        <w:t xml:space="preserve"> at </w:t>
      </w:r>
      <w:hyperlink r:id="rId8" w:tgtFrame="_blank" w:history="1">
        <w:r w:rsidRPr="009F6891">
          <w:rPr>
            <w:rStyle w:val="Hyperlink"/>
            <w:rFonts w:ascii="Arial" w:hAnsi="Arial" w:cs="Arial"/>
            <w:sz w:val="23"/>
            <w:szCs w:val="23"/>
          </w:rPr>
          <w:t>ALSDirector@mlw.o</w:t>
        </w:r>
        <w:r w:rsidRPr="009F6891">
          <w:rPr>
            <w:rStyle w:val="Hyperlink"/>
            <w:rFonts w:ascii="Arial" w:hAnsi="Arial" w:cs="Arial"/>
            <w:sz w:val="23"/>
            <w:szCs w:val="23"/>
          </w:rPr>
          <w:t>r</w:t>
        </w:r>
        <w:r w:rsidRPr="009F6891">
          <w:rPr>
            <w:rStyle w:val="Hyperlink"/>
            <w:rFonts w:ascii="Arial" w:hAnsi="Arial" w:cs="Arial"/>
            <w:sz w:val="23"/>
            <w:szCs w:val="23"/>
          </w:rPr>
          <w:t>g</w:t>
        </w:r>
      </w:hyperlink>
      <w:r>
        <w:rPr>
          <w:rFonts w:ascii="Arial" w:hAnsi="Arial" w:cs="Arial"/>
          <w:color w:val="1A1A1A"/>
          <w:sz w:val="23"/>
          <w:szCs w:val="23"/>
        </w:rPr>
        <w:t xml:space="preserve"> or contact Anita Anderson, Executive Director, in the MLW office.</w:t>
      </w:r>
    </w:p>
    <w:p w:rsidR="002B6CA6" w:rsidRDefault="002B6CA6" w:rsidP="002B6CA6">
      <w:pPr>
        <w:pStyle w:val="NormalWeb"/>
        <w:shd w:val="clear" w:color="auto" w:fill="FFFFFF"/>
        <w:spacing w:before="0" w:beforeAutospacing="0" w:after="240" w:afterAutospacing="0"/>
        <w:rPr>
          <w:rFonts w:ascii="Arial" w:hAnsi="Arial" w:cs="Arial"/>
          <w:color w:val="222222"/>
          <w:sz w:val="20"/>
          <w:szCs w:val="20"/>
        </w:rPr>
      </w:pPr>
      <w:r>
        <w:rPr>
          <w:rFonts w:ascii="Arial" w:hAnsi="Arial" w:cs="Arial"/>
          <w:color w:val="1A1A1A"/>
          <w:sz w:val="23"/>
          <w:szCs w:val="23"/>
        </w:rPr>
        <w:t xml:space="preserve">We'll see you on </w:t>
      </w:r>
      <w:r>
        <w:rPr>
          <w:rStyle w:val="aqj"/>
          <w:rFonts w:ascii="Arial" w:hAnsi="Arial" w:cs="Arial"/>
          <w:color w:val="1A1A1A"/>
          <w:sz w:val="23"/>
          <w:szCs w:val="23"/>
        </w:rPr>
        <w:t>July 1</w:t>
      </w:r>
      <w:r w:rsidR="008E5FAA">
        <w:rPr>
          <w:rStyle w:val="aqj"/>
          <w:rFonts w:ascii="Arial" w:hAnsi="Arial" w:cs="Arial"/>
          <w:color w:val="1A1A1A"/>
          <w:sz w:val="23"/>
          <w:szCs w:val="23"/>
        </w:rPr>
        <w:t>2</w:t>
      </w:r>
      <w:r>
        <w:rPr>
          <w:rStyle w:val="aqj"/>
          <w:rFonts w:ascii="Arial" w:hAnsi="Arial" w:cs="Arial"/>
          <w:color w:val="1A1A1A"/>
          <w:sz w:val="23"/>
          <w:szCs w:val="23"/>
        </w:rPr>
        <w:t>th</w:t>
      </w:r>
      <w:r>
        <w:rPr>
          <w:rFonts w:ascii="Arial" w:hAnsi="Arial" w:cs="Arial"/>
          <w:color w:val="1A1A1A"/>
          <w:sz w:val="23"/>
          <w:szCs w:val="23"/>
        </w:rPr>
        <w:t xml:space="preserve"> at Washington College!</w:t>
      </w:r>
    </w:p>
    <w:p w:rsidR="002B6CA6" w:rsidRDefault="002B6CA6" w:rsidP="008E5FAA">
      <w:pPr>
        <w:pStyle w:val="NormalWeb"/>
        <w:shd w:val="clear" w:color="auto" w:fill="FFFFFF"/>
        <w:spacing w:before="0" w:beforeAutospacing="0" w:after="0" w:afterAutospacing="0"/>
        <w:rPr>
          <w:rFonts w:ascii="Arial" w:hAnsi="Arial" w:cs="Arial"/>
          <w:color w:val="222222"/>
          <w:sz w:val="20"/>
          <w:szCs w:val="20"/>
        </w:rPr>
      </w:pPr>
      <w:r>
        <w:rPr>
          <w:rFonts w:ascii="Arial" w:hAnsi="Arial" w:cs="Arial"/>
          <w:color w:val="1A1A1A"/>
          <w:sz w:val="23"/>
          <w:szCs w:val="23"/>
        </w:rPr>
        <w:t>Sincerely,</w:t>
      </w:r>
    </w:p>
    <w:p w:rsidR="002B6CA6" w:rsidRDefault="008E5FAA" w:rsidP="008E5FAA">
      <w:pPr>
        <w:pStyle w:val="NormalWeb"/>
        <w:shd w:val="clear" w:color="auto" w:fill="FFFFFF"/>
        <w:spacing w:before="0" w:beforeAutospacing="0" w:after="0" w:afterAutospacing="0"/>
        <w:rPr>
          <w:rFonts w:ascii="Arial" w:hAnsi="Arial" w:cs="Arial"/>
          <w:color w:val="222222"/>
          <w:sz w:val="20"/>
          <w:szCs w:val="20"/>
        </w:rPr>
      </w:pPr>
      <w:r>
        <w:rPr>
          <w:rFonts w:ascii="Arial" w:hAnsi="Arial" w:cs="Arial"/>
          <w:color w:val="1A1A1A"/>
          <w:sz w:val="23"/>
          <w:szCs w:val="23"/>
        </w:rPr>
        <w:t>Mehran, Nia, Chase, Sterling, and Natalie</w:t>
      </w:r>
    </w:p>
    <w:p w:rsidR="002B6CA6" w:rsidRDefault="002B6CA6" w:rsidP="002B6CA6">
      <w:pPr>
        <w:pStyle w:val="NormalWeb"/>
        <w:shd w:val="clear" w:color="auto" w:fill="FFFFFF"/>
        <w:spacing w:before="0" w:beforeAutospacing="0" w:after="240" w:afterAutospacing="0"/>
        <w:rPr>
          <w:rFonts w:ascii="Arial" w:hAnsi="Arial" w:cs="Arial"/>
          <w:color w:val="222222"/>
          <w:sz w:val="20"/>
          <w:szCs w:val="20"/>
        </w:rPr>
      </w:pPr>
      <w:r>
        <w:rPr>
          <w:rFonts w:ascii="Arial" w:hAnsi="Arial" w:cs="Arial"/>
          <w:color w:val="1A1A1A"/>
          <w:sz w:val="23"/>
          <w:szCs w:val="23"/>
        </w:rPr>
        <w:t xml:space="preserve">The ALS </w:t>
      </w:r>
      <w:r w:rsidR="00BD3324">
        <w:rPr>
          <w:rFonts w:ascii="Arial" w:hAnsi="Arial" w:cs="Arial"/>
          <w:color w:val="1A1A1A"/>
          <w:sz w:val="23"/>
          <w:szCs w:val="23"/>
        </w:rPr>
        <w:t>2015</w:t>
      </w:r>
      <w:r>
        <w:rPr>
          <w:rFonts w:ascii="Arial" w:hAnsi="Arial" w:cs="Arial"/>
          <w:color w:val="1A1A1A"/>
          <w:sz w:val="23"/>
          <w:szCs w:val="23"/>
        </w:rPr>
        <w:t xml:space="preserve"> Staff</w:t>
      </w:r>
    </w:p>
    <w:p w:rsidR="002B6CA6" w:rsidRDefault="002B6CA6"/>
    <w:p w:rsidR="00867EB1" w:rsidRDefault="00867EB1">
      <w:pPr>
        <w:rPr>
          <w:rFonts w:eastAsia="Times New Roman" w:cs="Arial"/>
          <w:color w:val="222222"/>
          <w:sz w:val="48"/>
          <w:szCs w:val="48"/>
          <w:u w:val="single"/>
        </w:rPr>
      </w:pPr>
      <w:r>
        <w:rPr>
          <w:rFonts w:eastAsia="Times New Roman" w:cs="Arial"/>
          <w:color w:val="222222"/>
          <w:sz w:val="48"/>
          <w:szCs w:val="48"/>
          <w:u w:val="single"/>
        </w:rPr>
        <w:lastRenderedPageBreak/>
        <w:br w:type="page"/>
      </w:r>
    </w:p>
    <w:p w:rsidR="002B6CA6" w:rsidRPr="00482AAB" w:rsidRDefault="002B6CA6" w:rsidP="002B6CA6">
      <w:pPr>
        <w:spacing w:after="0" w:line="240" w:lineRule="auto"/>
        <w:jc w:val="center"/>
        <w:rPr>
          <w:rFonts w:eastAsia="Times New Roman" w:cs="Arial"/>
          <w:color w:val="222222"/>
          <w:sz w:val="48"/>
          <w:szCs w:val="48"/>
          <w:u w:val="single"/>
        </w:rPr>
      </w:pPr>
      <w:r w:rsidRPr="00482AAB">
        <w:rPr>
          <w:rFonts w:eastAsia="Times New Roman" w:cs="Arial"/>
          <w:color w:val="222222"/>
          <w:sz w:val="48"/>
          <w:szCs w:val="48"/>
          <w:u w:val="single"/>
        </w:rPr>
        <w:t>PRE-SITE, CHECK-IN, AND ON-SITE LOGISTICS</w:t>
      </w:r>
    </w:p>
    <w:p w:rsidR="002B6CA6" w:rsidRDefault="002B6CA6" w:rsidP="002B6CA6">
      <w:pPr>
        <w:spacing w:after="0" w:line="240" w:lineRule="auto"/>
        <w:rPr>
          <w:b/>
          <w:sz w:val="24"/>
          <w:szCs w:val="24"/>
        </w:rPr>
      </w:pPr>
    </w:p>
    <w:p w:rsidR="002B6CA6" w:rsidRPr="00AC791E" w:rsidRDefault="002B6CA6" w:rsidP="002B6CA6">
      <w:pPr>
        <w:spacing w:after="0" w:line="240" w:lineRule="auto"/>
        <w:rPr>
          <w:b/>
          <w:sz w:val="24"/>
          <w:szCs w:val="24"/>
        </w:rPr>
      </w:pPr>
      <w:r w:rsidRPr="00AC791E">
        <w:rPr>
          <w:b/>
          <w:sz w:val="24"/>
          <w:szCs w:val="24"/>
        </w:rPr>
        <w:t>Pre Site</w:t>
      </w:r>
    </w:p>
    <w:p w:rsidR="002B6CA6" w:rsidRDefault="002B6CA6" w:rsidP="002B6CA6">
      <w:pPr>
        <w:spacing w:after="0" w:line="240" w:lineRule="auto"/>
        <w:rPr>
          <w:sz w:val="24"/>
          <w:szCs w:val="24"/>
        </w:rPr>
      </w:pPr>
    </w:p>
    <w:p w:rsidR="002B6CA6" w:rsidRDefault="002B6CA6" w:rsidP="002B6CA6">
      <w:pPr>
        <w:spacing w:after="0" w:line="240" w:lineRule="auto"/>
        <w:rPr>
          <w:sz w:val="24"/>
          <w:szCs w:val="24"/>
        </w:rPr>
      </w:pPr>
      <w:r w:rsidRPr="00B963D2">
        <w:rPr>
          <w:sz w:val="24"/>
          <w:szCs w:val="24"/>
        </w:rPr>
        <w:t xml:space="preserve">Included in this mailing is a </w:t>
      </w:r>
      <w:r>
        <w:rPr>
          <w:sz w:val="24"/>
          <w:szCs w:val="24"/>
        </w:rPr>
        <w:t xml:space="preserve">link to a </w:t>
      </w:r>
      <w:r w:rsidRPr="0069762A">
        <w:rPr>
          <w:b/>
          <w:sz w:val="24"/>
          <w:szCs w:val="24"/>
        </w:rPr>
        <w:t>Pre-Site Survey</w:t>
      </w:r>
      <w:r w:rsidRPr="00B963D2">
        <w:rPr>
          <w:sz w:val="24"/>
          <w:szCs w:val="24"/>
        </w:rPr>
        <w:t>.</w:t>
      </w:r>
      <w:r>
        <w:rPr>
          <w:sz w:val="24"/>
          <w:szCs w:val="24"/>
        </w:rPr>
        <w:t xml:space="preserve">  </w:t>
      </w:r>
      <w:r w:rsidRPr="00AF3FD9">
        <w:rPr>
          <w:sz w:val="24"/>
          <w:szCs w:val="24"/>
        </w:rPr>
        <w:t xml:space="preserve">Be sure </w:t>
      </w:r>
      <w:r>
        <w:rPr>
          <w:sz w:val="24"/>
          <w:szCs w:val="24"/>
        </w:rPr>
        <w:t>the delegate</w:t>
      </w:r>
      <w:r w:rsidRPr="00AF3FD9">
        <w:rPr>
          <w:sz w:val="24"/>
          <w:szCs w:val="24"/>
        </w:rPr>
        <w:t xml:space="preserve"> completes the self assessment online survey as soon as possible to </w:t>
      </w:r>
      <w:r>
        <w:rPr>
          <w:sz w:val="24"/>
          <w:szCs w:val="24"/>
        </w:rPr>
        <w:t>help our staff in final preparations</w:t>
      </w:r>
      <w:r w:rsidRPr="00AF3FD9">
        <w:rPr>
          <w:sz w:val="24"/>
          <w:szCs w:val="24"/>
        </w:rPr>
        <w:t>.</w:t>
      </w:r>
    </w:p>
    <w:p w:rsidR="002B6CA6" w:rsidRDefault="002B6CA6" w:rsidP="002B6CA6">
      <w:pPr>
        <w:spacing w:after="0" w:line="240" w:lineRule="auto"/>
        <w:rPr>
          <w:rFonts w:eastAsia="Times New Roman" w:cs="Arial"/>
          <w:color w:val="222222"/>
          <w:sz w:val="24"/>
          <w:szCs w:val="24"/>
        </w:rPr>
      </w:pPr>
    </w:p>
    <w:p w:rsidR="002B6CA6" w:rsidRPr="00AF3FD9" w:rsidRDefault="002B6CA6" w:rsidP="002B6CA6">
      <w:pPr>
        <w:spacing w:after="0" w:line="240" w:lineRule="auto"/>
        <w:rPr>
          <w:rFonts w:eastAsia="Times New Roman" w:cs="Arial"/>
          <w:color w:val="222222"/>
          <w:sz w:val="24"/>
          <w:szCs w:val="24"/>
        </w:rPr>
      </w:pPr>
      <w:r>
        <w:rPr>
          <w:rFonts w:eastAsia="Times New Roman" w:cs="Arial"/>
          <w:color w:val="222222"/>
          <w:sz w:val="24"/>
          <w:szCs w:val="24"/>
        </w:rPr>
        <w:t>P</w:t>
      </w:r>
      <w:r w:rsidRPr="00AF3FD9">
        <w:rPr>
          <w:rFonts w:eastAsia="Times New Roman" w:cs="Arial"/>
          <w:color w:val="222222"/>
          <w:sz w:val="24"/>
          <w:szCs w:val="24"/>
        </w:rPr>
        <w:t xml:space="preserve">ack a </w:t>
      </w:r>
      <w:r w:rsidRPr="00482AAB">
        <w:rPr>
          <w:rFonts w:eastAsia="Times New Roman" w:cs="Arial"/>
          <w:color w:val="222222"/>
          <w:sz w:val="24"/>
          <w:szCs w:val="24"/>
          <w:u w:val="single"/>
        </w:rPr>
        <w:t>reusable WATER BOTTLE</w:t>
      </w:r>
      <w:r w:rsidRPr="00AF3FD9">
        <w:rPr>
          <w:rFonts w:eastAsia="Times New Roman" w:cs="Arial"/>
          <w:color w:val="222222"/>
          <w:sz w:val="24"/>
          <w:szCs w:val="24"/>
        </w:rPr>
        <w:t>.  Summer can be hot in Chestertown and we want everyone to stay hydrated. If you have a water bottle with your name on it, please bring it with you.</w:t>
      </w:r>
    </w:p>
    <w:p w:rsidR="002B6CA6" w:rsidRPr="00AF3FD9" w:rsidRDefault="002B6CA6" w:rsidP="002B6CA6">
      <w:pPr>
        <w:spacing w:after="0" w:line="240" w:lineRule="auto"/>
        <w:rPr>
          <w:rFonts w:eastAsia="Times New Roman" w:cs="Arial"/>
          <w:color w:val="222222"/>
          <w:sz w:val="24"/>
          <w:szCs w:val="24"/>
        </w:rPr>
      </w:pPr>
    </w:p>
    <w:p w:rsidR="002B6CA6" w:rsidRPr="00AF3FD9" w:rsidRDefault="002B6CA6" w:rsidP="002B6CA6">
      <w:pPr>
        <w:spacing w:after="0" w:line="240" w:lineRule="auto"/>
        <w:rPr>
          <w:rFonts w:eastAsia="Times New Roman" w:cs="Arial"/>
          <w:color w:val="222222"/>
          <w:sz w:val="24"/>
          <w:szCs w:val="24"/>
        </w:rPr>
      </w:pPr>
      <w:r w:rsidRPr="00AF3FD9">
        <w:rPr>
          <w:rFonts w:eastAsia="Times New Roman" w:cs="Arial"/>
          <w:color w:val="222222"/>
          <w:sz w:val="24"/>
          <w:szCs w:val="24"/>
        </w:rPr>
        <w:t xml:space="preserve">Bring a </w:t>
      </w:r>
      <w:r w:rsidRPr="00482AAB">
        <w:rPr>
          <w:rFonts w:eastAsia="Times New Roman" w:cs="Arial"/>
          <w:color w:val="222222"/>
          <w:sz w:val="24"/>
          <w:szCs w:val="24"/>
          <w:u w:val="single"/>
        </w:rPr>
        <w:t>small backpack or bag</w:t>
      </w:r>
      <w:r w:rsidRPr="00AF3FD9">
        <w:rPr>
          <w:rFonts w:eastAsia="Times New Roman" w:cs="Arial"/>
          <w:color w:val="222222"/>
          <w:sz w:val="24"/>
          <w:szCs w:val="24"/>
        </w:rPr>
        <w:t xml:space="preserve"> to use to carry around books, pens, etc.</w:t>
      </w:r>
    </w:p>
    <w:p w:rsidR="002B6CA6" w:rsidRPr="00AF3FD9" w:rsidRDefault="002B6CA6" w:rsidP="002B6CA6">
      <w:pPr>
        <w:spacing w:after="0" w:line="240" w:lineRule="auto"/>
        <w:rPr>
          <w:rFonts w:eastAsia="Times New Roman" w:cs="Arial"/>
          <w:color w:val="222222"/>
          <w:sz w:val="24"/>
          <w:szCs w:val="24"/>
        </w:rPr>
      </w:pPr>
      <w:r w:rsidRPr="00AF3FD9">
        <w:rPr>
          <w:rFonts w:eastAsia="Times New Roman" w:cs="Arial"/>
          <w:color w:val="222222"/>
          <w:sz w:val="24"/>
          <w:szCs w:val="24"/>
        </w:rPr>
        <w:t> </w:t>
      </w:r>
    </w:p>
    <w:p w:rsidR="002B6CA6" w:rsidRPr="00AF3FD9" w:rsidRDefault="002B6CA6" w:rsidP="002B6CA6">
      <w:pPr>
        <w:spacing w:after="0" w:line="240" w:lineRule="auto"/>
        <w:rPr>
          <w:rFonts w:eastAsia="Times New Roman" w:cs="Arial"/>
          <w:color w:val="222222"/>
          <w:sz w:val="24"/>
          <w:szCs w:val="24"/>
        </w:rPr>
      </w:pPr>
      <w:r>
        <w:rPr>
          <w:rFonts w:eastAsia="Times New Roman" w:cs="Arial"/>
          <w:color w:val="222222"/>
          <w:sz w:val="24"/>
          <w:szCs w:val="24"/>
        </w:rPr>
        <w:t>Unlike our other core programs, ALS delegates may bring laptops/tablets/iPads if they wish for use during the practicum.  Please note, MLW is not responsible for the loss or damage of these devices.</w:t>
      </w:r>
    </w:p>
    <w:p w:rsidR="002B6CA6" w:rsidRPr="00AF3FD9" w:rsidRDefault="002B6CA6" w:rsidP="002B6CA6">
      <w:pPr>
        <w:spacing w:after="0" w:line="240" w:lineRule="auto"/>
        <w:rPr>
          <w:rFonts w:eastAsia="Times New Roman" w:cs="Arial"/>
          <w:color w:val="222222"/>
          <w:sz w:val="24"/>
          <w:szCs w:val="24"/>
        </w:rPr>
      </w:pPr>
      <w:r w:rsidRPr="00AF3FD9">
        <w:rPr>
          <w:rFonts w:eastAsia="Times New Roman" w:cs="Arial"/>
          <w:color w:val="222222"/>
          <w:sz w:val="24"/>
          <w:szCs w:val="24"/>
        </w:rPr>
        <w:t> </w:t>
      </w:r>
    </w:p>
    <w:p w:rsidR="002B6CA6" w:rsidRPr="00AF3FD9" w:rsidRDefault="002B6CA6" w:rsidP="002B6CA6">
      <w:pPr>
        <w:spacing w:after="0" w:line="240" w:lineRule="auto"/>
        <w:rPr>
          <w:rFonts w:eastAsia="Times New Roman" w:cs="Arial"/>
          <w:color w:val="222222"/>
          <w:sz w:val="24"/>
          <w:szCs w:val="24"/>
        </w:rPr>
      </w:pPr>
      <w:r>
        <w:rPr>
          <w:rFonts w:eastAsia="Times New Roman" w:cs="Arial"/>
          <w:color w:val="222222"/>
          <w:sz w:val="24"/>
          <w:szCs w:val="24"/>
        </w:rPr>
        <w:t>Mobile p</w:t>
      </w:r>
      <w:r w:rsidRPr="00AF3FD9">
        <w:rPr>
          <w:rFonts w:eastAsia="Times New Roman" w:cs="Arial"/>
          <w:color w:val="222222"/>
          <w:sz w:val="24"/>
          <w:szCs w:val="24"/>
        </w:rPr>
        <w:t>hone</w:t>
      </w:r>
      <w:r>
        <w:rPr>
          <w:rFonts w:eastAsia="Times New Roman" w:cs="Arial"/>
          <w:color w:val="222222"/>
          <w:sz w:val="24"/>
          <w:szCs w:val="24"/>
        </w:rPr>
        <w:t>s</w:t>
      </w:r>
      <w:r w:rsidRPr="00AF3FD9">
        <w:rPr>
          <w:rFonts w:eastAsia="Times New Roman" w:cs="Arial"/>
          <w:color w:val="222222"/>
          <w:sz w:val="24"/>
          <w:szCs w:val="24"/>
        </w:rPr>
        <w:t xml:space="preserve"> are allowed if a student wants to be able to call home at recreation/free time or before lights out</w:t>
      </w:r>
      <w:r>
        <w:rPr>
          <w:rFonts w:eastAsia="Times New Roman" w:cs="Arial"/>
          <w:color w:val="222222"/>
          <w:sz w:val="24"/>
          <w:szCs w:val="24"/>
        </w:rPr>
        <w:t>; MLW is not responsible for loss or damage of phones</w:t>
      </w:r>
      <w:r w:rsidRPr="00AF3FD9">
        <w:rPr>
          <w:rFonts w:eastAsia="Times New Roman" w:cs="Arial"/>
          <w:color w:val="222222"/>
          <w:sz w:val="24"/>
          <w:szCs w:val="24"/>
        </w:rPr>
        <w:t xml:space="preserve">. </w:t>
      </w:r>
      <w:r w:rsidRPr="00482AAB">
        <w:rPr>
          <w:rFonts w:eastAsia="Times New Roman" w:cs="Arial"/>
          <w:color w:val="222222"/>
          <w:sz w:val="24"/>
          <w:szCs w:val="24"/>
          <w:u w:val="single"/>
        </w:rPr>
        <w:t>Mobile phones are not permitted in workshops or at any organized activities and will be confiscated by staff if used inappropriately or at inappropriate times during the day.</w:t>
      </w:r>
      <w:r w:rsidRPr="00AF3FD9">
        <w:rPr>
          <w:rFonts w:eastAsia="Times New Roman" w:cs="Arial"/>
          <w:color w:val="222222"/>
          <w:sz w:val="24"/>
          <w:szCs w:val="24"/>
        </w:rPr>
        <w:t>  If you prefer to leave your phone at home, you can always use the phone in the office to call home or bring some postcards or letter writing materials and send a letter instead!</w:t>
      </w:r>
    </w:p>
    <w:p w:rsidR="002B6CA6" w:rsidRPr="00AF3FD9" w:rsidRDefault="002B6CA6" w:rsidP="002B6CA6">
      <w:pPr>
        <w:spacing w:after="0" w:line="240" w:lineRule="auto"/>
        <w:rPr>
          <w:rFonts w:eastAsia="Times New Roman" w:cs="Arial"/>
          <w:color w:val="222222"/>
          <w:sz w:val="24"/>
          <w:szCs w:val="24"/>
        </w:rPr>
      </w:pPr>
    </w:p>
    <w:p w:rsidR="002B6CA6" w:rsidRPr="00AF3FD9" w:rsidRDefault="002B6CA6" w:rsidP="002B6CA6">
      <w:pPr>
        <w:spacing w:after="0" w:line="240" w:lineRule="auto"/>
        <w:rPr>
          <w:rFonts w:eastAsia="Times New Roman" w:cs="Arial"/>
          <w:color w:val="222222"/>
          <w:sz w:val="24"/>
          <w:szCs w:val="24"/>
        </w:rPr>
      </w:pPr>
      <w:r w:rsidRPr="00AF3FD9">
        <w:rPr>
          <w:rFonts w:eastAsia="Times New Roman" w:cs="Arial"/>
          <w:color w:val="222222"/>
          <w:sz w:val="24"/>
          <w:szCs w:val="24"/>
        </w:rPr>
        <w:t>Please review the rules and guidelines of the week at Washington College</w:t>
      </w:r>
      <w:r w:rsidR="008E5FAA">
        <w:rPr>
          <w:rFonts w:eastAsia="Times New Roman" w:cs="Arial"/>
          <w:color w:val="222222"/>
          <w:sz w:val="24"/>
          <w:szCs w:val="24"/>
        </w:rPr>
        <w:t>, which were a part of your application packet</w:t>
      </w:r>
      <w:r w:rsidRPr="00AF3FD9">
        <w:rPr>
          <w:rFonts w:eastAsia="Times New Roman" w:cs="Arial"/>
          <w:color w:val="222222"/>
          <w:sz w:val="24"/>
          <w:szCs w:val="24"/>
        </w:rPr>
        <w:t xml:space="preserve">. </w:t>
      </w:r>
      <w:r w:rsidR="008E5FAA">
        <w:rPr>
          <w:rFonts w:eastAsia="Times New Roman" w:cs="Arial"/>
          <w:color w:val="222222"/>
          <w:sz w:val="24"/>
          <w:szCs w:val="24"/>
        </w:rPr>
        <w:t>Most importantly, s</w:t>
      </w:r>
      <w:r w:rsidRPr="00AF3FD9">
        <w:rPr>
          <w:rFonts w:eastAsia="Times New Roman" w:cs="Arial"/>
          <w:color w:val="222222"/>
          <w:sz w:val="24"/>
          <w:szCs w:val="24"/>
        </w:rPr>
        <w:t xml:space="preserve">tudents are not allowed off campus. MLW will </w:t>
      </w:r>
      <w:r w:rsidR="008E5FAA">
        <w:rPr>
          <w:rFonts w:eastAsia="Times New Roman" w:cs="Arial"/>
          <w:color w:val="222222"/>
          <w:sz w:val="24"/>
          <w:szCs w:val="24"/>
        </w:rPr>
        <w:t>have some merchandise for sale</w:t>
      </w:r>
      <w:r w:rsidRPr="00AF3FD9">
        <w:rPr>
          <w:rFonts w:eastAsia="Times New Roman" w:cs="Arial"/>
          <w:color w:val="222222"/>
          <w:sz w:val="24"/>
          <w:szCs w:val="24"/>
        </w:rPr>
        <w:t>. Other than those optional items, students will not need any money while at MLW.</w:t>
      </w:r>
    </w:p>
    <w:p w:rsidR="002B6CA6" w:rsidRDefault="002B6CA6" w:rsidP="002B6CA6">
      <w:pPr>
        <w:spacing w:after="0" w:line="240" w:lineRule="auto"/>
        <w:rPr>
          <w:rFonts w:eastAsia="Times New Roman" w:cs="Arial"/>
          <w:color w:val="222222"/>
          <w:sz w:val="24"/>
          <w:szCs w:val="24"/>
        </w:rPr>
      </w:pPr>
    </w:p>
    <w:p w:rsidR="002B6CA6" w:rsidRPr="00AC791E" w:rsidRDefault="002B6CA6" w:rsidP="002B6CA6">
      <w:pPr>
        <w:spacing w:after="0" w:line="240" w:lineRule="auto"/>
        <w:rPr>
          <w:rFonts w:eastAsia="Times New Roman" w:cs="Arial"/>
          <w:b/>
          <w:color w:val="222222"/>
          <w:sz w:val="24"/>
          <w:szCs w:val="24"/>
        </w:rPr>
      </w:pPr>
      <w:r w:rsidRPr="00AC791E">
        <w:rPr>
          <w:rFonts w:eastAsia="Times New Roman" w:cs="Arial"/>
          <w:b/>
          <w:color w:val="222222"/>
          <w:sz w:val="24"/>
          <w:szCs w:val="24"/>
        </w:rPr>
        <w:t>Registration</w:t>
      </w:r>
    </w:p>
    <w:p w:rsidR="002B6CA6" w:rsidRDefault="002B6CA6" w:rsidP="002B6CA6">
      <w:pPr>
        <w:spacing w:after="0" w:line="240" w:lineRule="auto"/>
        <w:rPr>
          <w:rFonts w:eastAsia="Times New Roman" w:cs="Arial"/>
          <w:color w:val="222222"/>
          <w:sz w:val="24"/>
          <w:szCs w:val="24"/>
        </w:rPr>
      </w:pPr>
    </w:p>
    <w:p w:rsidR="008E5FAA" w:rsidRDefault="002B6CA6" w:rsidP="008E5FAA">
      <w:pPr>
        <w:spacing w:after="0" w:line="240" w:lineRule="auto"/>
        <w:rPr>
          <w:rFonts w:eastAsia="Times New Roman" w:cs="Arial"/>
          <w:color w:val="222222"/>
          <w:sz w:val="24"/>
          <w:szCs w:val="24"/>
        </w:rPr>
      </w:pPr>
      <w:r>
        <w:rPr>
          <w:rFonts w:eastAsia="Times New Roman" w:cs="Arial"/>
          <w:color w:val="222222"/>
          <w:sz w:val="24"/>
          <w:szCs w:val="24"/>
        </w:rPr>
        <w:t>The address is 300 Washington Avenue, Chestertown,</w:t>
      </w:r>
      <w:r w:rsidR="008E5FAA">
        <w:rPr>
          <w:rFonts w:eastAsia="Times New Roman" w:cs="Arial"/>
          <w:color w:val="222222"/>
          <w:sz w:val="24"/>
          <w:szCs w:val="24"/>
        </w:rPr>
        <w:t xml:space="preserve"> Maryland, 21620.  </w:t>
      </w:r>
      <w:r w:rsidR="008E5FAA">
        <w:rPr>
          <w:rFonts w:eastAsia="Times New Roman" w:cs="Arial"/>
          <w:color w:val="222222"/>
          <w:sz w:val="24"/>
          <w:szCs w:val="24"/>
        </w:rPr>
        <w:t>On</w:t>
      </w:r>
      <w:r w:rsidR="008E5FAA">
        <w:rPr>
          <w:rFonts w:eastAsia="Times New Roman" w:cs="Arial"/>
          <w:color w:val="222222"/>
          <w:sz w:val="24"/>
          <w:szCs w:val="24"/>
        </w:rPr>
        <w:t>c</w:t>
      </w:r>
      <w:r w:rsidR="008E5FAA">
        <w:rPr>
          <w:rFonts w:eastAsia="Times New Roman" w:cs="Arial"/>
          <w:color w:val="222222"/>
          <w:sz w:val="24"/>
          <w:szCs w:val="24"/>
        </w:rPr>
        <w:t xml:space="preserve">e you are on campus, </w:t>
      </w:r>
      <w:r w:rsidR="008E5FAA" w:rsidRPr="00AF3FD9">
        <w:rPr>
          <w:rFonts w:eastAsia="Times New Roman" w:cs="Arial"/>
          <w:color w:val="222222"/>
          <w:sz w:val="24"/>
          <w:szCs w:val="24"/>
        </w:rPr>
        <w:t>Washington College will have signs posted for parking and registration</w:t>
      </w:r>
      <w:r w:rsidR="008E5FAA">
        <w:rPr>
          <w:rFonts w:eastAsia="Times New Roman" w:cs="Arial"/>
          <w:color w:val="222222"/>
          <w:sz w:val="24"/>
          <w:szCs w:val="24"/>
        </w:rPr>
        <w:t xml:space="preserve"> (see enclosed map).</w:t>
      </w:r>
      <w:r w:rsidR="008E5FAA">
        <w:rPr>
          <w:rFonts w:eastAsia="Times New Roman" w:cs="Arial"/>
          <w:color w:val="222222"/>
          <w:sz w:val="24"/>
          <w:szCs w:val="24"/>
        </w:rPr>
        <w:t xml:space="preserve"> </w:t>
      </w:r>
      <w:r w:rsidR="008E5FAA" w:rsidRPr="00AF3FD9">
        <w:rPr>
          <w:rFonts w:eastAsia="Times New Roman" w:cs="Arial"/>
          <w:color w:val="222222"/>
          <w:sz w:val="24"/>
          <w:szCs w:val="24"/>
        </w:rPr>
        <w:t xml:space="preserve">Check-in </w:t>
      </w:r>
      <w:r w:rsidR="008E5FAA">
        <w:rPr>
          <w:rFonts w:eastAsia="Times New Roman" w:cs="Arial"/>
          <w:color w:val="222222"/>
          <w:sz w:val="24"/>
          <w:szCs w:val="24"/>
        </w:rPr>
        <w:t>is at 1:00 p.m. on Sunday, July 1</w:t>
      </w:r>
      <w:r w:rsidR="008E5FAA">
        <w:rPr>
          <w:rFonts w:eastAsia="Times New Roman" w:cs="Arial"/>
          <w:color w:val="222222"/>
          <w:sz w:val="24"/>
          <w:szCs w:val="24"/>
        </w:rPr>
        <w:t>2</w:t>
      </w:r>
      <w:r w:rsidR="008E5FAA">
        <w:rPr>
          <w:rFonts w:eastAsia="Times New Roman" w:cs="Arial"/>
          <w:color w:val="222222"/>
          <w:sz w:val="24"/>
          <w:szCs w:val="24"/>
        </w:rPr>
        <w:t xml:space="preserve"> in the Sassafras Dormitory where students will be staying.  Therefore, you may bring in your </w:t>
      </w:r>
      <w:r w:rsidR="008E5FAA">
        <w:rPr>
          <w:rFonts w:eastAsia="Times New Roman" w:cs="Arial"/>
          <w:color w:val="222222"/>
          <w:sz w:val="24"/>
          <w:szCs w:val="24"/>
        </w:rPr>
        <w:t>belongings</w:t>
      </w:r>
      <w:r w:rsidR="008E5FAA" w:rsidRPr="00AF3FD9">
        <w:rPr>
          <w:rFonts w:eastAsia="Times New Roman" w:cs="Arial"/>
          <w:color w:val="222222"/>
          <w:sz w:val="24"/>
          <w:szCs w:val="24"/>
        </w:rPr>
        <w:t xml:space="preserve"> </w:t>
      </w:r>
      <w:r w:rsidR="008E5FAA">
        <w:rPr>
          <w:rFonts w:eastAsia="Times New Roman" w:cs="Arial"/>
          <w:color w:val="222222"/>
          <w:sz w:val="24"/>
          <w:szCs w:val="24"/>
        </w:rPr>
        <w:t xml:space="preserve">at check-in time.  </w:t>
      </w:r>
    </w:p>
    <w:p w:rsidR="002B6CA6" w:rsidRPr="00AF3FD9" w:rsidRDefault="002B6CA6" w:rsidP="002B6CA6">
      <w:pPr>
        <w:spacing w:after="0" w:line="240" w:lineRule="auto"/>
        <w:rPr>
          <w:rFonts w:eastAsia="Times New Roman" w:cs="Arial"/>
          <w:color w:val="222222"/>
          <w:sz w:val="24"/>
          <w:szCs w:val="24"/>
        </w:rPr>
      </w:pPr>
      <w:r w:rsidRPr="00AF3FD9">
        <w:rPr>
          <w:rFonts w:eastAsia="Times New Roman" w:cs="Arial"/>
          <w:color w:val="222222"/>
          <w:sz w:val="24"/>
          <w:szCs w:val="24"/>
        </w:rPr>
        <w:t> </w:t>
      </w:r>
    </w:p>
    <w:p w:rsidR="002B6CA6" w:rsidRPr="00AF3FD9" w:rsidRDefault="002B6CA6" w:rsidP="002B6CA6">
      <w:pPr>
        <w:spacing w:after="0" w:line="240" w:lineRule="auto"/>
        <w:rPr>
          <w:rFonts w:eastAsia="Times New Roman" w:cs="Arial"/>
          <w:b/>
          <w:color w:val="222222"/>
          <w:sz w:val="24"/>
          <w:szCs w:val="24"/>
        </w:rPr>
      </w:pPr>
      <w:r w:rsidRPr="00AF3FD9">
        <w:rPr>
          <w:rFonts w:eastAsia="Times New Roman" w:cs="Arial"/>
          <w:color w:val="222222"/>
          <w:sz w:val="24"/>
          <w:szCs w:val="24"/>
        </w:rPr>
        <w:t>If you have any kind of medication</w:t>
      </w:r>
      <w:r>
        <w:rPr>
          <w:rFonts w:eastAsia="Times New Roman" w:cs="Arial"/>
          <w:color w:val="222222"/>
          <w:sz w:val="24"/>
          <w:szCs w:val="24"/>
        </w:rPr>
        <w:t xml:space="preserve"> whether it is p</w:t>
      </w:r>
      <w:r w:rsidRPr="00AF3FD9">
        <w:rPr>
          <w:rFonts w:eastAsia="Times New Roman" w:cs="Arial"/>
          <w:color w:val="222222"/>
          <w:sz w:val="24"/>
          <w:szCs w:val="24"/>
        </w:rPr>
        <w:t xml:space="preserve">rescription </w:t>
      </w:r>
      <w:r>
        <w:rPr>
          <w:rFonts w:eastAsia="Times New Roman" w:cs="Arial"/>
          <w:color w:val="222222"/>
          <w:sz w:val="24"/>
          <w:szCs w:val="24"/>
        </w:rPr>
        <w:t xml:space="preserve">(RX) </w:t>
      </w:r>
      <w:r w:rsidRPr="00AF3FD9">
        <w:rPr>
          <w:rFonts w:eastAsia="Times New Roman" w:cs="Arial"/>
          <w:color w:val="222222"/>
          <w:sz w:val="24"/>
          <w:szCs w:val="24"/>
        </w:rPr>
        <w:t>or over the counter</w:t>
      </w:r>
      <w:r>
        <w:rPr>
          <w:rFonts w:eastAsia="Times New Roman" w:cs="Arial"/>
          <w:color w:val="222222"/>
          <w:sz w:val="24"/>
          <w:szCs w:val="24"/>
        </w:rPr>
        <w:t xml:space="preserve"> (OTC) </w:t>
      </w:r>
      <w:r w:rsidRPr="00AF3FD9">
        <w:rPr>
          <w:rFonts w:eastAsia="Times New Roman" w:cs="Arial"/>
          <w:color w:val="222222"/>
          <w:sz w:val="24"/>
          <w:szCs w:val="24"/>
        </w:rPr>
        <w:t>medicine</w:t>
      </w:r>
      <w:r>
        <w:rPr>
          <w:rFonts w:eastAsia="Times New Roman" w:cs="Arial"/>
          <w:color w:val="222222"/>
          <w:sz w:val="24"/>
          <w:szCs w:val="24"/>
        </w:rPr>
        <w:t xml:space="preserve"> including things like vitamins,</w:t>
      </w:r>
      <w:r w:rsidRPr="00AF3FD9">
        <w:rPr>
          <w:rFonts w:eastAsia="Times New Roman" w:cs="Arial"/>
          <w:color w:val="222222"/>
          <w:sz w:val="24"/>
          <w:szCs w:val="24"/>
        </w:rPr>
        <w:t xml:space="preserve"> </w:t>
      </w:r>
      <w:r w:rsidRPr="002F384C">
        <w:rPr>
          <w:rFonts w:eastAsia="Times New Roman" w:cs="Arial"/>
          <w:color w:val="222222"/>
          <w:sz w:val="24"/>
          <w:szCs w:val="24"/>
          <w:u w:val="single"/>
        </w:rPr>
        <w:t>please bring it to the registration and be sure to check-in with the nurse</w:t>
      </w:r>
      <w:r w:rsidRPr="00AF3FD9">
        <w:rPr>
          <w:rFonts w:eastAsia="Times New Roman" w:cs="Arial"/>
          <w:color w:val="222222"/>
          <w:sz w:val="24"/>
          <w:szCs w:val="24"/>
        </w:rPr>
        <w:t xml:space="preserve">.  All medicine should be in its ORIGINAL container and prescription medicine must match the physician's orders on the medical form from the application.  </w:t>
      </w:r>
      <w:r w:rsidRPr="002F384C">
        <w:rPr>
          <w:rFonts w:eastAsia="Times New Roman" w:cs="Arial"/>
          <w:color w:val="222222"/>
          <w:sz w:val="24"/>
          <w:szCs w:val="24"/>
        </w:rPr>
        <w:t>If you need another copy of that form, please contact the office or download it from the website.</w:t>
      </w:r>
      <w:r>
        <w:rPr>
          <w:rFonts w:eastAsia="Times New Roman" w:cs="Arial"/>
          <w:b/>
          <w:color w:val="222222"/>
          <w:sz w:val="24"/>
          <w:szCs w:val="24"/>
        </w:rPr>
        <w:t xml:space="preserve"> See the “Important Medical Information” </w:t>
      </w:r>
      <w:r w:rsidR="00FD7357">
        <w:rPr>
          <w:rFonts w:eastAsia="Times New Roman" w:cs="Arial"/>
          <w:b/>
          <w:color w:val="222222"/>
          <w:sz w:val="24"/>
          <w:szCs w:val="24"/>
        </w:rPr>
        <w:t>page</w:t>
      </w:r>
      <w:r>
        <w:rPr>
          <w:rFonts w:eastAsia="Times New Roman" w:cs="Arial"/>
          <w:b/>
          <w:color w:val="222222"/>
          <w:sz w:val="24"/>
          <w:szCs w:val="24"/>
        </w:rPr>
        <w:t xml:space="preserve"> for more details.</w:t>
      </w:r>
    </w:p>
    <w:p w:rsidR="002B6CA6" w:rsidRDefault="002B6CA6" w:rsidP="002B6CA6">
      <w:pPr>
        <w:spacing w:after="0" w:line="240" w:lineRule="auto"/>
        <w:rPr>
          <w:rFonts w:eastAsia="Times New Roman" w:cs="Arial"/>
          <w:color w:val="222222"/>
          <w:sz w:val="24"/>
          <w:szCs w:val="24"/>
        </w:rPr>
      </w:pPr>
    </w:p>
    <w:p w:rsidR="002B6CA6" w:rsidRPr="00AF3FD9" w:rsidRDefault="002B6CA6" w:rsidP="002B6CA6">
      <w:pPr>
        <w:spacing w:after="0" w:line="240" w:lineRule="auto"/>
        <w:rPr>
          <w:rFonts w:eastAsia="Times New Roman" w:cs="Arial"/>
          <w:color w:val="222222"/>
          <w:sz w:val="24"/>
          <w:szCs w:val="24"/>
        </w:rPr>
      </w:pPr>
    </w:p>
    <w:p w:rsidR="00BD3324" w:rsidRDefault="00BD3324" w:rsidP="002B6CA6">
      <w:pPr>
        <w:spacing w:after="0" w:line="240" w:lineRule="auto"/>
        <w:rPr>
          <w:rFonts w:eastAsia="Times New Roman" w:cs="Arial"/>
          <w:b/>
          <w:color w:val="222222"/>
          <w:sz w:val="24"/>
          <w:szCs w:val="24"/>
        </w:rPr>
      </w:pPr>
    </w:p>
    <w:p w:rsidR="00BD3324" w:rsidRDefault="00BD3324" w:rsidP="002B6CA6">
      <w:pPr>
        <w:spacing w:after="0" w:line="240" w:lineRule="auto"/>
        <w:rPr>
          <w:rFonts w:eastAsia="Times New Roman" w:cs="Arial"/>
          <w:b/>
          <w:color w:val="222222"/>
          <w:sz w:val="24"/>
          <w:szCs w:val="24"/>
        </w:rPr>
      </w:pPr>
    </w:p>
    <w:p w:rsidR="002B6CA6" w:rsidRPr="00AC791E" w:rsidRDefault="002B6CA6" w:rsidP="002B6CA6">
      <w:pPr>
        <w:spacing w:after="0" w:line="240" w:lineRule="auto"/>
        <w:rPr>
          <w:rFonts w:eastAsia="Times New Roman" w:cs="Arial"/>
          <w:b/>
          <w:color w:val="222222"/>
          <w:sz w:val="24"/>
          <w:szCs w:val="24"/>
        </w:rPr>
      </w:pPr>
      <w:bookmarkStart w:id="0" w:name="_GoBack"/>
      <w:bookmarkEnd w:id="0"/>
      <w:r w:rsidRPr="00AC791E">
        <w:rPr>
          <w:rFonts w:eastAsia="Times New Roman" w:cs="Arial"/>
          <w:b/>
          <w:color w:val="222222"/>
          <w:sz w:val="24"/>
          <w:szCs w:val="24"/>
        </w:rPr>
        <w:t xml:space="preserve">Parent Meetings on Sunday and the closing </w:t>
      </w:r>
      <w:r>
        <w:rPr>
          <w:rFonts w:eastAsia="Times New Roman" w:cs="Arial"/>
          <w:b/>
          <w:color w:val="222222"/>
          <w:sz w:val="24"/>
          <w:szCs w:val="24"/>
        </w:rPr>
        <w:t xml:space="preserve">ceremony on </w:t>
      </w:r>
      <w:r w:rsidRPr="00AC791E">
        <w:rPr>
          <w:rFonts w:eastAsia="Times New Roman" w:cs="Arial"/>
          <w:b/>
          <w:color w:val="222222"/>
          <w:sz w:val="24"/>
          <w:szCs w:val="24"/>
        </w:rPr>
        <w:t>Saturday </w:t>
      </w:r>
    </w:p>
    <w:p w:rsidR="002B6CA6" w:rsidRDefault="002B6CA6" w:rsidP="002B6CA6">
      <w:pPr>
        <w:spacing w:after="0" w:line="240" w:lineRule="auto"/>
        <w:rPr>
          <w:rFonts w:eastAsia="Times New Roman" w:cs="Arial"/>
          <w:color w:val="222222"/>
          <w:sz w:val="24"/>
          <w:szCs w:val="24"/>
        </w:rPr>
      </w:pPr>
    </w:p>
    <w:p w:rsidR="002B6CA6" w:rsidRPr="00AF3FD9" w:rsidRDefault="002B6CA6" w:rsidP="002B6CA6">
      <w:pPr>
        <w:spacing w:after="0" w:line="240" w:lineRule="auto"/>
        <w:rPr>
          <w:rFonts w:eastAsia="Times New Roman" w:cs="Arial"/>
          <w:color w:val="222222"/>
          <w:sz w:val="24"/>
          <w:szCs w:val="24"/>
        </w:rPr>
      </w:pPr>
      <w:r w:rsidRPr="00AF3FD9">
        <w:rPr>
          <w:rFonts w:eastAsia="Times New Roman" w:cs="Arial"/>
          <w:color w:val="222222"/>
          <w:sz w:val="24"/>
          <w:szCs w:val="24"/>
        </w:rPr>
        <w:t xml:space="preserve">There will be a brief parent meeting on </w:t>
      </w:r>
      <w:r>
        <w:rPr>
          <w:rFonts w:eastAsia="Times New Roman" w:cs="Arial"/>
          <w:color w:val="222222"/>
          <w:sz w:val="24"/>
          <w:szCs w:val="24"/>
          <w:u w:val="single"/>
        </w:rPr>
        <w:t>Sunday at 2:0</w:t>
      </w:r>
      <w:r w:rsidRPr="00B963D2">
        <w:rPr>
          <w:rFonts w:eastAsia="Times New Roman" w:cs="Arial"/>
          <w:color w:val="222222"/>
          <w:sz w:val="24"/>
          <w:szCs w:val="24"/>
          <w:u w:val="single"/>
        </w:rPr>
        <w:t xml:space="preserve">0 </w:t>
      </w:r>
      <w:r>
        <w:rPr>
          <w:rFonts w:eastAsia="Times New Roman" w:cs="Arial"/>
          <w:color w:val="222222"/>
          <w:sz w:val="24"/>
          <w:szCs w:val="24"/>
          <w:u w:val="single"/>
        </w:rPr>
        <w:t xml:space="preserve">p.m. </w:t>
      </w:r>
      <w:r w:rsidRPr="00AF3FD9">
        <w:rPr>
          <w:rFonts w:eastAsia="Times New Roman" w:cs="Arial"/>
          <w:color w:val="222222"/>
          <w:sz w:val="24"/>
          <w:szCs w:val="24"/>
        </w:rPr>
        <w:t xml:space="preserve">to tell parents about the week ahead.  Please stick around for that meeting if possible.  There will also be a </w:t>
      </w:r>
      <w:r w:rsidRPr="002F384C">
        <w:rPr>
          <w:rFonts w:eastAsia="Times New Roman" w:cs="Arial"/>
          <w:color w:val="222222"/>
          <w:sz w:val="24"/>
          <w:szCs w:val="24"/>
        </w:rPr>
        <w:t xml:space="preserve">Closing Ceremony at the end of the week </w:t>
      </w:r>
      <w:r w:rsidRPr="00AF3FD9">
        <w:rPr>
          <w:rFonts w:eastAsia="Times New Roman" w:cs="Arial"/>
          <w:color w:val="222222"/>
          <w:sz w:val="24"/>
          <w:szCs w:val="24"/>
        </w:rPr>
        <w:t>which we encourage you to attend</w:t>
      </w:r>
      <w:r>
        <w:rPr>
          <w:rFonts w:eastAsia="Times New Roman" w:cs="Arial"/>
          <w:color w:val="222222"/>
          <w:sz w:val="24"/>
          <w:szCs w:val="24"/>
        </w:rPr>
        <w:t>. The Closing Ceremony will be held</w:t>
      </w:r>
      <w:r w:rsidRPr="002F384C">
        <w:rPr>
          <w:rFonts w:eastAsia="Times New Roman" w:cs="Arial"/>
          <w:color w:val="222222"/>
          <w:sz w:val="24"/>
          <w:szCs w:val="24"/>
        </w:rPr>
        <w:t xml:space="preserve"> on </w:t>
      </w:r>
      <w:r w:rsidRPr="00B963D2">
        <w:rPr>
          <w:rFonts w:eastAsia="Times New Roman" w:cs="Arial"/>
          <w:color w:val="222222"/>
          <w:sz w:val="24"/>
          <w:szCs w:val="24"/>
          <w:u w:val="single"/>
        </w:rPr>
        <w:t>Saturday morning</w:t>
      </w:r>
      <w:r>
        <w:rPr>
          <w:rFonts w:eastAsia="Times New Roman" w:cs="Arial"/>
          <w:color w:val="222222"/>
          <w:sz w:val="24"/>
          <w:szCs w:val="24"/>
          <w:u w:val="single"/>
        </w:rPr>
        <w:t xml:space="preserve">, </w:t>
      </w:r>
      <w:r w:rsidR="00BD3324">
        <w:rPr>
          <w:rFonts w:eastAsia="Times New Roman" w:cs="Arial"/>
          <w:color w:val="222222"/>
          <w:sz w:val="24"/>
          <w:szCs w:val="24"/>
          <w:u w:val="single"/>
        </w:rPr>
        <w:t>July 18</w:t>
      </w:r>
      <w:r>
        <w:rPr>
          <w:rFonts w:eastAsia="Times New Roman" w:cs="Arial"/>
          <w:color w:val="222222"/>
          <w:sz w:val="24"/>
          <w:szCs w:val="24"/>
          <w:u w:val="single"/>
        </w:rPr>
        <w:t>,</w:t>
      </w:r>
      <w:r w:rsidRPr="00B963D2">
        <w:rPr>
          <w:rFonts w:eastAsia="Times New Roman" w:cs="Arial"/>
          <w:color w:val="222222"/>
          <w:sz w:val="24"/>
          <w:szCs w:val="24"/>
          <w:u w:val="single"/>
        </w:rPr>
        <w:t xml:space="preserve"> at 10:15</w:t>
      </w:r>
      <w:r>
        <w:rPr>
          <w:rFonts w:eastAsia="Times New Roman" w:cs="Arial"/>
          <w:color w:val="222222"/>
          <w:sz w:val="24"/>
          <w:szCs w:val="24"/>
          <w:u w:val="single"/>
        </w:rPr>
        <w:t xml:space="preserve"> a.m</w:t>
      </w:r>
      <w:r w:rsidRPr="00AF3FD9">
        <w:rPr>
          <w:rFonts w:eastAsia="Times New Roman" w:cs="Arial"/>
          <w:color w:val="222222"/>
          <w:sz w:val="24"/>
          <w:szCs w:val="24"/>
        </w:rPr>
        <w:t xml:space="preserve">. Delegates </w:t>
      </w:r>
      <w:r>
        <w:rPr>
          <w:rFonts w:eastAsia="Times New Roman" w:cs="Arial"/>
          <w:color w:val="222222"/>
          <w:sz w:val="24"/>
          <w:szCs w:val="24"/>
        </w:rPr>
        <w:t xml:space="preserve">will be </w:t>
      </w:r>
      <w:r w:rsidRPr="00AF3FD9">
        <w:rPr>
          <w:rFonts w:eastAsia="Times New Roman" w:cs="Arial"/>
          <w:color w:val="222222"/>
          <w:sz w:val="24"/>
          <w:szCs w:val="24"/>
        </w:rPr>
        <w:t xml:space="preserve">dismissed </w:t>
      </w:r>
      <w:r>
        <w:rPr>
          <w:rFonts w:eastAsia="Times New Roman" w:cs="Arial"/>
          <w:color w:val="222222"/>
          <w:sz w:val="24"/>
          <w:szCs w:val="24"/>
        </w:rPr>
        <w:t xml:space="preserve">at the conclusion of the Closing Ceremony (at 11:00 am).  Please leave travel time for beach traffic which can be heavy on the weekends. There will be a late pickup fee for students not picked up before noon. </w:t>
      </w:r>
    </w:p>
    <w:p w:rsidR="002B6CA6" w:rsidRPr="00AF3FD9" w:rsidRDefault="002B6CA6" w:rsidP="002B6CA6">
      <w:pPr>
        <w:spacing w:after="0" w:line="240" w:lineRule="auto"/>
        <w:rPr>
          <w:rFonts w:eastAsia="Times New Roman" w:cs="Arial"/>
          <w:color w:val="222222"/>
          <w:sz w:val="24"/>
          <w:szCs w:val="24"/>
        </w:rPr>
      </w:pPr>
    </w:p>
    <w:p w:rsidR="002B6CA6" w:rsidRDefault="002B6CA6" w:rsidP="002B6CA6">
      <w:pPr>
        <w:spacing w:after="0" w:line="240" w:lineRule="auto"/>
        <w:rPr>
          <w:rFonts w:eastAsia="Times New Roman" w:cs="Arial"/>
          <w:color w:val="222222"/>
          <w:sz w:val="24"/>
          <w:szCs w:val="24"/>
        </w:rPr>
      </w:pPr>
    </w:p>
    <w:p w:rsidR="002B6CA6" w:rsidRPr="00AC791E" w:rsidRDefault="002B6CA6" w:rsidP="002B6CA6">
      <w:pPr>
        <w:spacing w:after="0" w:line="240" w:lineRule="auto"/>
        <w:rPr>
          <w:rFonts w:eastAsia="Times New Roman" w:cs="Arial"/>
          <w:b/>
          <w:color w:val="222222"/>
          <w:sz w:val="24"/>
          <w:szCs w:val="24"/>
        </w:rPr>
      </w:pPr>
      <w:r w:rsidRPr="00AC791E">
        <w:rPr>
          <w:rFonts w:eastAsia="Times New Roman" w:cs="Arial"/>
          <w:b/>
          <w:color w:val="222222"/>
          <w:sz w:val="24"/>
          <w:szCs w:val="24"/>
        </w:rPr>
        <w:t>Staying in Touch</w:t>
      </w:r>
    </w:p>
    <w:p w:rsidR="002B6CA6" w:rsidRDefault="002B6CA6" w:rsidP="002B6CA6">
      <w:pPr>
        <w:spacing w:after="0" w:line="240" w:lineRule="auto"/>
        <w:rPr>
          <w:rFonts w:eastAsia="Times New Roman" w:cs="Arial"/>
          <w:color w:val="222222"/>
          <w:sz w:val="24"/>
          <w:szCs w:val="24"/>
        </w:rPr>
      </w:pPr>
    </w:p>
    <w:p w:rsidR="002B6CA6" w:rsidRDefault="002B6CA6" w:rsidP="002B6CA6">
      <w:pPr>
        <w:spacing w:after="0" w:line="240" w:lineRule="auto"/>
        <w:rPr>
          <w:rFonts w:eastAsia="Times New Roman" w:cs="Arial"/>
          <w:color w:val="222222"/>
          <w:sz w:val="24"/>
          <w:szCs w:val="24"/>
        </w:rPr>
      </w:pPr>
      <w:r w:rsidRPr="00AF3FD9">
        <w:rPr>
          <w:rFonts w:eastAsia="Times New Roman" w:cs="Arial"/>
          <w:color w:val="222222"/>
          <w:sz w:val="24"/>
          <w:szCs w:val="24"/>
        </w:rPr>
        <w:t xml:space="preserve">Emails </w:t>
      </w:r>
      <w:r>
        <w:rPr>
          <w:rFonts w:eastAsia="Times New Roman" w:cs="Arial"/>
          <w:color w:val="222222"/>
          <w:sz w:val="24"/>
          <w:szCs w:val="24"/>
        </w:rPr>
        <w:t xml:space="preserve">may </w:t>
      </w:r>
      <w:r w:rsidRPr="00AF3FD9">
        <w:rPr>
          <w:rFonts w:eastAsia="Times New Roman" w:cs="Arial"/>
          <w:color w:val="222222"/>
          <w:sz w:val="24"/>
          <w:szCs w:val="24"/>
        </w:rPr>
        <w:t xml:space="preserve">be sent </w:t>
      </w:r>
      <w:r>
        <w:rPr>
          <w:rFonts w:eastAsia="Times New Roman" w:cs="Arial"/>
          <w:color w:val="222222"/>
          <w:sz w:val="24"/>
          <w:szCs w:val="24"/>
        </w:rPr>
        <w:t xml:space="preserve">from MLW </w:t>
      </w:r>
      <w:r w:rsidRPr="00AF3FD9">
        <w:rPr>
          <w:rFonts w:eastAsia="Times New Roman" w:cs="Arial"/>
          <w:color w:val="222222"/>
          <w:sz w:val="24"/>
          <w:szCs w:val="24"/>
        </w:rPr>
        <w:t xml:space="preserve">to parents during the course of the week. If you </w:t>
      </w:r>
      <w:r>
        <w:rPr>
          <w:rFonts w:eastAsia="Times New Roman" w:cs="Arial"/>
          <w:color w:val="222222"/>
          <w:sz w:val="24"/>
          <w:szCs w:val="24"/>
        </w:rPr>
        <w:t>would like to receive these updates, p</w:t>
      </w:r>
      <w:r w:rsidRPr="00AF3FD9">
        <w:rPr>
          <w:rFonts w:eastAsia="Times New Roman" w:cs="Arial"/>
          <w:color w:val="222222"/>
          <w:sz w:val="24"/>
          <w:szCs w:val="24"/>
        </w:rPr>
        <w:t xml:space="preserve">lease </w:t>
      </w:r>
      <w:r>
        <w:rPr>
          <w:rFonts w:eastAsia="Times New Roman" w:cs="Arial"/>
          <w:color w:val="222222"/>
          <w:sz w:val="24"/>
          <w:szCs w:val="24"/>
        </w:rPr>
        <w:t xml:space="preserve">make sure </w:t>
      </w:r>
      <w:r w:rsidRPr="00AF3FD9">
        <w:rPr>
          <w:rFonts w:eastAsia="Times New Roman" w:cs="Arial"/>
          <w:color w:val="222222"/>
          <w:sz w:val="24"/>
          <w:szCs w:val="24"/>
        </w:rPr>
        <w:t xml:space="preserve">the office </w:t>
      </w:r>
      <w:r>
        <w:rPr>
          <w:rFonts w:eastAsia="Times New Roman" w:cs="Arial"/>
          <w:color w:val="222222"/>
          <w:sz w:val="24"/>
          <w:szCs w:val="24"/>
        </w:rPr>
        <w:t xml:space="preserve">has your correct email.  </w:t>
      </w:r>
    </w:p>
    <w:p w:rsidR="002B6CA6" w:rsidRPr="00AF3FD9" w:rsidRDefault="002B6CA6" w:rsidP="002B6CA6">
      <w:pPr>
        <w:spacing w:after="0" w:line="240" w:lineRule="auto"/>
        <w:rPr>
          <w:rFonts w:eastAsia="Times New Roman" w:cs="Arial"/>
          <w:color w:val="222222"/>
          <w:sz w:val="24"/>
          <w:szCs w:val="24"/>
        </w:rPr>
      </w:pPr>
    </w:p>
    <w:p w:rsidR="002B6CA6" w:rsidRDefault="002B6CA6" w:rsidP="002B6CA6">
      <w:pPr>
        <w:spacing w:after="0" w:line="240" w:lineRule="auto"/>
        <w:rPr>
          <w:rFonts w:eastAsia="Times New Roman" w:cs="Arial"/>
          <w:color w:val="222222"/>
          <w:sz w:val="24"/>
          <w:szCs w:val="24"/>
        </w:rPr>
      </w:pPr>
      <w:r w:rsidRPr="00AF3FD9">
        <w:rPr>
          <w:rFonts w:eastAsia="Times New Roman" w:cs="Arial"/>
          <w:color w:val="222222"/>
          <w:sz w:val="24"/>
          <w:szCs w:val="24"/>
        </w:rPr>
        <w:t xml:space="preserve">If you would like to contact the MLW office during the week, please email </w:t>
      </w:r>
      <w:hyperlink r:id="rId9" w:history="1">
        <w:r w:rsidRPr="00FD7357">
          <w:rPr>
            <w:rStyle w:val="Hyperlink"/>
            <w:rFonts w:eastAsia="Times New Roman" w:cs="Arial"/>
            <w:color w:val="auto"/>
            <w:sz w:val="24"/>
            <w:szCs w:val="24"/>
          </w:rPr>
          <w:t>office@</w:t>
        </w:r>
        <w:r w:rsidRPr="00FD7357">
          <w:rPr>
            <w:rStyle w:val="Hyperlink"/>
            <w:rFonts w:eastAsia="Times New Roman" w:cs="Arial"/>
            <w:color w:val="auto"/>
            <w:sz w:val="24"/>
            <w:szCs w:val="24"/>
          </w:rPr>
          <w:t>m</w:t>
        </w:r>
        <w:r w:rsidRPr="00FD7357">
          <w:rPr>
            <w:rStyle w:val="Hyperlink"/>
            <w:rFonts w:eastAsia="Times New Roman" w:cs="Arial"/>
            <w:color w:val="auto"/>
            <w:sz w:val="24"/>
            <w:szCs w:val="24"/>
          </w:rPr>
          <w:t>lw.org</w:t>
        </w:r>
      </w:hyperlink>
      <w:r w:rsidRPr="00AF3FD9">
        <w:rPr>
          <w:rFonts w:eastAsia="Times New Roman" w:cs="Arial"/>
          <w:color w:val="222222"/>
          <w:sz w:val="24"/>
          <w:szCs w:val="24"/>
        </w:rPr>
        <w:t xml:space="preserve"> or c</w:t>
      </w:r>
      <w:r>
        <w:rPr>
          <w:rFonts w:eastAsia="Times New Roman" w:cs="Arial"/>
          <w:color w:val="222222"/>
          <w:sz w:val="24"/>
          <w:szCs w:val="24"/>
        </w:rPr>
        <w:t>all our main number 301-444-8623</w:t>
      </w:r>
      <w:r w:rsidRPr="00AF3FD9">
        <w:rPr>
          <w:rFonts w:eastAsia="Times New Roman" w:cs="Arial"/>
          <w:color w:val="222222"/>
          <w:sz w:val="24"/>
          <w:szCs w:val="24"/>
        </w:rPr>
        <w:t xml:space="preserve"> which will forward to the campus office.  </w:t>
      </w:r>
    </w:p>
    <w:p w:rsidR="002B6CA6" w:rsidRDefault="002B6CA6" w:rsidP="002B6CA6">
      <w:pPr>
        <w:spacing w:after="0" w:line="240" w:lineRule="auto"/>
        <w:rPr>
          <w:rFonts w:eastAsia="Times New Roman" w:cs="Arial"/>
          <w:color w:val="222222"/>
          <w:sz w:val="24"/>
          <w:szCs w:val="24"/>
        </w:rPr>
      </w:pPr>
    </w:p>
    <w:p w:rsidR="002B6CA6" w:rsidRPr="00AF3FD9" w:rsidRDefault="002B6CA6" w:rsidP="002B6CA6">
      <w:pPr>
        <w:spacing w:after="0" w:line="240" w:lineRule="auto"/>
        <w:rPr>
          <w:sz w:val="24"/>
          <w:szCs w:val="24"/>
        </w:rPr>
      </w:pPr>
      <w:r w:rsidRPr="00AF3FD9">
        <w:rPr>
          <w:rFonts w:eastAsia="Times New Roman" w:cs="Arial"/>
          <w:color w:val="222222"/>
          <w:sz w:val="24"/>
          <w:szCs w:val="24"/>
        </w:rPr>
        <w:t>To send a letter to your student, please use the following address and send everything before Wednesday of the week to ensure delivery.</w:t>
      </w:r>
    </w:p>
    <w:p w:rsidR="002B6CA6" w:rsidRDefault="002B6CA6" w:rsidP="002B6CA6">
      <w:pPr>
        <w:spacing w:after="0" w:line="240" w:lineRule="auto"/>
        <w:jc w:val="center"/>
        <w:rPr>
          <w:sz w:val="24"/>
          <w:szCs w:val="24"/>
        </w:rPr>
      </w:pPr>
    </w:p>
    <w:p w:rsidR="002B6CA6" w:rsidRPr="00AF3FD9" w:rsidRDefault="002B6CA6" w:rsidP="002B6CA6">
      <w:pPr>
        <w:spacing w:after="0" w:line="240" w:lineRule="auto"/>
        <w:jc w:val="center"/>
        <w:rPr>
          <w:sz w:val="24"/>
          <w:szCs w:val="24"/>
        </w:rPr>
      </w:pPr>
      <w:r>
        <w:rPr>
          <w:sz w:val="24"/>
          <w:szCs w:val="24"/>
        </w:rPr>
        <w:t>DELEGATE NAME — ALS</w:t>
      </w:r>
    </w:p>
    <w:p w:rsidR="002B6CA6" w:rsidRPr="00AF3FD9" w:rsidRDefault="002B6CA6" w:rsidP="002B6CA6">
      <w:pPr>
        <w:spacing w:after="0" w:line="240" w:lineRule="auto"/>
        <w:jc w:val="center"/>
        <w:rPr>
          <w:sz w:val="24"/>
          <w:szCs w:val="24"/>
        </w:rPr>
      </w:pPr>
      <w:r w:rsidRPr="00AF3FD9">
        <w:rPr>
          <w:sz w:val="24"/>
          <w:szCs w:val="24"/>
        </w:rPr>
        <w:t>Maryland Leadership Workshops</w:t>
      </w:r>
    </w:p>
    <w:p w:rsidR="002B6CA6" w:rsidRPr="00AF3FD9" w:rsidRDefault="002B6CA6" w:rsidP="002B6CA6">
      <w:pPr>
        <w:spacing w:after="0" w:line="240" w:lineRule="auto"/>
        <w:jc w:val="center"/>
        <w:rPr>
          <w:sz w:val="24"/>
          <w:szCs w:val="24"/>
        </w:rPr>
      </w:pPr>
      <w:r w:rsidRPr="00AF3FD9">
        <w:rPr>
          <w:sz w:val="24"/>
          <w:szCs w:val="24"/>
        </w:rPr>
        <w:t>Washington College</w:t>
      </w:r>
    </w:p>
    <w:p w:rsidR="002B6CA6" w:rsidRPr="00AF3FD9" w:rsidRDefault="002B6CA6" w:rsidP="002B6CA6">
      <w:pPr>
        <w:spacing w:after="0" w:line="240" w:lineRule="auto"/>
        <w:jc w:val="center"/>
        <w:rPr>
          <w:sz w:val="24"/>
          <w:szCs w:val="24"/>
        </w:rPr>
      </w:pPr>
      <w:r w:rsidRPr="00AF3FD9">
        <w:rPr>
          <w:sz w:val="24"/>
          <w:szCs w:val="24"/>
        </w:rPr>
        <w:t>300 Washington Avenue</w:t>
      </w:r>
    </w:p>
    <w:p w:rsidR="002B6CA6" w:rsidRPr="00AF3FD9" w:rsidRDefault="002B6CA6" w:rsidP="002B6CA6">
      <w:pPr>
        <w:spacing w:after="0" w:line="240" w:lineRule="auto"/>
        <w:jc w:val="center"/>
        <w:rPr>
          <w:sz w:val="24"/>
          <w:szCs w:val="24"/>
        </w:rPr>
      </w:pPr>
      <w:r w:rsidRPr="00AF3FD9">
        <w:rPr>
          <w:sz w:val="24"/>
          <w:szCs w:val="24"/>
        </w:rPr>
        <w:t>Chestertown, MD 21620</w:t>
      </w:r>
    </w:p>
    <w:p w:rsidR="002B6CA6" w:rsidRPr="00AF3FD9" w:rsidRDefault="002B6CA6" w:rsidP="002B6CA6">
      <w:pPr>
        <w:spacing w:after="0" w:line="240" w:lineRule="auto"/>
        <w:rPr>
          <w:sz w:val="24"/>
          <w:szCs w:val="24"/>
        </w:rPr>
      </w:pPr>
    </w:p>
    <w:p w:rsidR="002B6CA6" w:rsidRDefault="002B6CA6" w:rsidP="002B6CA6">
      <w:pPr>
        <w:spacing w:after="0" w:line="240" w:lineRule="auto"/>
        <w:rPr>
          <w:sz w:val="24"/>
          <w:szCs w:val="24"/>
        </w:rPr>
      </w:pPr>
    </w:p>
    <w:p w:rsidR="00101F8D" w:rsidRDefault="00101F8D">
      <w:r>
        <w:br w:type="page"/>
      </w:r>
    </w:p>
    <w:p w:rsidR="00D71D58" w:rsidRPr="00D71D58" w:rsidRDefault="00D71D58" w:rsidP="00D71D58">
      <w:pPr>
        <w:jc w:val="center"/>
        <w:rPr>
          <w:rFonts w:ascii="Calibri" w:eastAsia="Calibri" w:hAnsi="Calibri" w:cs="Calibri"/>
          <w:color w:val="000000"/>
          <w:szCs w:val="20"/>
        </w:rPr>
      </w:pPr>
      <w:r w:rsidRPr="00D71D58">
        <w:rPr>
          <w:rFonts w:ascii="Calibri" w:eastAsia="Calibri" w:hAnsi="Calibri" w:cs="Calibri"/>
          <w:b/>
          <w:color w:val="000000"/>
          <w:sz w:val="56"/>
          <w:szCs w:val="20"/>
        </w:rPr>
        <w:lastRenderedPageBreak/>
        <w:t>IMPORTANT MEDICAL INFORMATION</w:t>
      </w:r>
    </w:p>
    <w:p w:rsidR="00D71D58" w:rsidRPr="00D71D58" w:rsidRDefault="00D71D58" w:rsidP="00D71D58">
      <w:pPr>
        <w:rPr>
          <w:rFonts w:ascii="Calibri" w:eastAsia="Calibri" w:hAnsi="Calibri" w:cs="Calibri"/>
          <w:color w:val="000000"/>
          <w:szCs w:val="20"/>
        </w:rPr>
      </w:pPr>
      <w:r w:rsidRPr="00D71D58">
        <w:rPr>
          <w:rFonts w:ascii="Calibri" w:eastAsia="Calibri" w:hAnsi="Calibri" w:cs="Calibri"/>
          <w:color w:val="000000"/>
          <w:szCs w:val="20"/>
        </w:rPr>
        <w:t xml:space="preserve">As part of the program application, EVERY delegate should have submitted a physician- and parent/guardian-approved Medical Administration Authorization form for all prescription and non-prescriptions medications that s/he is bringing to MLW, plus the other general health information forms.  You will not be admitted on site unless we have your medical forms. Please contact the office if you are having difficulty with them. We also encourage you to make a copy of the medical forms for yourself.   </w:t>
      </w:r>
    </w:p>
    <w:p w:rsidR="00D71D58" w:rsidRPr="00D71D58" w:rsidRDefault="00D71D58" w:rsidP="00D71D58">
      <w:pPr>
        <w:rPr>
          <w:rFonts w:ascii="Calibri" w:eastAsia="Calibri" w:hAnsi="Calibri" w:cs="Calibri"/>
          <w:color w:val="000000"/>
          <w:szCs w:val="20"/>
        </w:rPr>
      </w:pPr>
      <w:r w:rsidRPr="00D71D58">
        <w:rPr>
          <w:rFonts w:ascii="Calibri" w:eastAsia="Calibri" w:hAnsi="Calibri" w:cs="Calibri"/>
          <w:color w:val="000000"/>
          <w:szCs w:val="20"/>
        </w:rPr>
        <w:t xml:space="preserve">If there are any changes to your original forms, </w:t>
      </w:r>
      <w:r w:rsidRPr="00D71D58">
        <w:rPr>
          <w:rFonts w:ascii="Calibri" w:eastAsia="Calibri" w:hAnsi="Calibri" w:cs="Calibri"/>
          <w:color w:val="000000"/>
          <w:szCs w:val="20"/>
          <w:u w:val="single"/>
        </w:rPr>
        <w:t>changes must be made in writing on the approved MLW medication forms and must include the delegate’s name, parent/guardian signature, date signed, the medicine name, the reason for medicine, and documentation indicating that at least one dose of medication was given at home.</w:t>
      </w:r>
      <w:r w:rsidRPr="00D71D58">
        <w:rPr>
          <w:rFonts w:ascii="Calibri" w:eastAsia="Calibri" w:hAnsi="Calibri" w:cs="Calibri"/>
          <w:color w:val="000000"/>
          <w:szCs w:val="20"/>
        </w:rPr>
        <w:t xml:space="preserve">  Blank forms can be found at </w:t>
      </w:r>
      <w:hyperlink r:id="rId10" w:history="1">
        <w:r w:rsidRPr="00D71D58">
          <w:rPr>
            <w:rFonts w:ascii="Calibri" w:eastAsia="Calibri" w:hAnsi="Calibri" w:cs="Calibri"/>
            <w:color w:val="0563C1"/>
            <w:szCs w:val="20"/>
            <w:u w:val="single"/>
          </w:rPr>
          <w:t>http://www.ml</w:t>
        </w:r>
        <w:r w:rsidRPr="00D71D58">
          <w:rPr>
            <w:rFonts w:ascii="Calibri" w:eastAsia="Calibri" w:hAnsi="Calibri" w:cs="Calibri"/>
            <w:color w:val="0563C1"/>
            <w:szCs w:val="20"/>
            <w:u w:val="single"/>
          </w:rPr>
          <w:t>w</w:t>
        </w:r>
        <w:r w:rsidRPr="00D71D58">
          <w:rPr>
            <w:rFonts w:ascii="Calibri" w:eastAsia="Calibri" w:hAnsi="Calibri" w:cs="Calibri"/>
            <w:color w:val="0563C1"/>
            <w:szCs w:val="20"/>
            <w:u w:val="single"/>
          </w:rPr>
          <w:t>.org/blog/wp-content/uploads/2015/04/2015-Medical-Forms.pdf</w:t>
        </w:r>
      </w:hyperlink>
    </w:p>
    <w:p w:rsidR="00D71D58" w:rsidRPr="00D71D58" w:rsidRDefault="00D71D58" w:rsidP="00D71D58">
      <w:pPr>
        <w:rPr>
          <w:rFonts w:ascii="Calibri" w:eastAsia="Calibri" w:hAnsi="Calibri" w:cs="Calibri"/>
          <w:b/>
          <w:color w:val="000000"/>
          <w:szCs w:val="20"/>
          <w:lang w:val="x-none"/>
        </w:rPr>
      </w:pPr>
      <w:r w:rsidRPr="00D71D58">
        <w:rPr>
          <w:rFonts w:ascii="Calibri" w:eastAsia="Calibri" w:hAnsi="Calibri" w:cs="Calibri"/>
          <w:b/>
          <w:color w:val="000000"/>
          <w:szCs w:val="20"/>
          <w:lang w:val="x-none"/>
        </w:rPr>
        <w:t>MEDICATION</w:t>
      </w:r>
    </w:p>
    <w:p w:rsidR="00D71D58" w:rsidRPr="00D71D58" w:rsidRDefault="00D71D58" w:rsidP="00D71D58">
      <w:pPr>
        <w:rPr>
          <w:rFonts w:ascii="Calibri" w:eastAsia="Calibri" w:hAnsi="Calibri" w:cs="Calibri"/>
          <w:color w:val="000000"/>
          <w:szCs w:val="20"/>
        </w:rPr>
      </w:pPr>
      <w:r w:rsidRPr="00D71D58">
        <w:rPr>
          <w:rFonts w:ascii="Calibri" w:eastAsia="Calibri" w:hAnsi="Calibri" w:cs="Calibri"/>
          <w:color w:val="000000"/>
          <w:szCs w:val="20"/>
        </w:rPr>
        <w:t xml:space="preserve">Delegates must turn in ALL medication (prescription AND over the counter) to the Health Consultant at registration. Per the State of Maryland Department of Health and Mental Hygiene Youth Camp regulations, MLW staff keeps medication in the office. The exceptions to this are epi-pens and inhalers. </w:t>
      </w:r>
    </w:p>
    <w:p w:rsidR="00D71D58" w:rsidRPr="00D71D58" w:rsidRDefault="00D71D58" w:rsidP="00D71D58">
      <w:pPr>
        <w:rPr>
          <w:rFonts w:ascii="Calibri" w:eastAsia="Calibri" w:hAnsi="Calibri" w:cs="Calibri"/>
          <w:color w:val="000000"/>
          <w:szCs w:val="20"/>
        </w:rPr>
      </w:pPr>
      <w:r w:rsidRPr="00D71D58">
        <w:rPr>
          <w:rFonts w:ascii="Calibri" w:eastAsia="Calibri" w:hAnsi="Calibri" w:cs="Calibri"/>
          <w:color w:val="000000"/>
          <w:szCs w:val="20"/>
        </w:rPr>
        <w:t xml:space="preserve">All medications must arrive in their </w:t>
      </w:r>
      <w:r w:rsidRPr="00D71D58">
        <w:rPr>
          <w:rFonts w:ascii="Calibri" w:eastAsia="Calibri" w:hAnsi="Calibri" w:cs="Calibri"/>
          <w:b/>
          <w:color w:val="000000"/>
          <w:szCs w:val="20"/>
        </w:rPr>
        <w:t xml:space="preserve">original containers.  </w:t>
      </w:r>
      <w:r w:rsidRPr="00D71D58">
        <w:rPr>
          <w:rFonts w:ascii="Calibri" w:eastAsia="Calibri" w:hAnsi="Calibri" w:cs="Calibri"/>
          <w:color w:val="000000"/>
          <w:szCs w:val="20"/>
        </w:rPr>
        <w:t xml:space="preserve">For prescriptions, this means as prepared by pharmacy complete with </w:t>
      </w:r>
      <w:r w:rsidRPr="00D71D58">
        <w:rPr>
          <w:rFonts w:ascii="Calibri" w:eastAsia="Calibri" w:hAnsi="Calibri" w:cs="Calibri"/>
          <w:b/>
          <w:color w:val="000000"/>
          <w:szCs w:val="20"/>
        </w:rPr>
        <w:t xml:space="preserve">pharmacy prepared labels that are consistent with the prescriber’s order </w:t>
      </w:r>
      <w:r w:rsidRPr="00D71D58">
        <w:rPr>
          <w:rFonts w:ascii="Calibri" w:eastAsia="Calibri" w:hAnsi="Calibri" w:cs="Calibri"/>
          <w:color w:val="000000"/>
          <w:szCs w:val="20"/>
        </w:rPr>
        <w:t>(i.e.,the medication must match the prescription order attached). Over the counter medicine should be in its original container.</w:t>
      </w:r>
    </w:p>
    <w:p w:rsidR="00D71D58" w:rsidRPr="00D71D58" w:rsidRDefault="00D71D58" w:rsidP="00D71D58">
      <w:pPr>
        <w:rPr>
          <w:rFonts w:ascii="Calibri" w:eastAsia="Calibri" w:hAnsi="Calibri" w:cs="Calibri"/>
          <w:b/>
          <w:color w:val="000000"/>
          <w:szCs w:val="20"/>
          <w:u w:val="single"/>
        </w:rPr>
      </w:pPr>
      <w:r w:rsidRPr="00D71D58">
        <w:rPr>
          <w:rFonts w:ascii="Calibri" w:eastAsia="Calibri" w:hAnsi="Calibri" w:cs="Calibri"/>
          <w:b/>
          <w:color w:val="000000"/>
          <w:szCs w:val="20"/>
          <w:u w:val="single"/>
        </w:rPr>
        <w:t xml:space="preserve">If you take medicine on a regular basis:  </w:t>
      </w:r>
    </w:p>
    <w:p w:rsidR="00D71D58" w:rsidRPr="00D71D58" w:rsidRDefault="00D71D58" w:rsidP="00D71D58">
      <w:pPr>
        <w:rPr>
          <w:rFonts w:ascii="Calibri" w:eastAsia="Calibri" w:hAnsi="Calibri" w:cs="Calibri"/>
          <w:color w:val="000000"/>
          <w:szCs w:val="20"/>
        </w:rPr>
      </w:pPr>
      <w:r w:rsidRPr="00D71D58">
        <w:rPr>
          <w:rFonts w:ascii="Calibri" w:eastAsia="Calibri" w:hAnsi="Calibri" w:cs="Calibri"/>
          <w:color w:val="000000"/>
          <w:szCs w:val="20"/>
        </w:rPr>
        <w:t xml:space="preserve">Delegates come to the office at designated times to </w:t>
      </w:r>
      <w:r w:rsidRPr="00D71D58">
        <w:rPr>
          <w:rFonts w:ascii="Calibri" w:eastAsia="Calibri" w:hAnsi="Calibri" w:cs="Calibri"/>
          <w:color w:val="000000"/>
          <w:szCs w:val="20"/>
          <w:u w:val="single"/>
        </w:rPr>
        <w:t>self-administer</w:t>
      </w:r>
      <w:r w:rsidRPr="00D71D58">
        <w:rPr>
          <w:rFonts w:ascii="Calibri" w:eastAsia="Calibri" w:hAnsi="Calibri" w:cs="Calibri"/>
          <w:color w:val="000000"/>
          <w:szCs w:val="20"/>
        </w:rPr>
        <w:t xml:space="preserve"> medication under the supervision of MLW staff.  Delegates are only permitted to take medication (prescription or over the counter) for which there is a health care provider’s signature.  </w:t>
      </w:r>
      <w:r w:rsidRPr="00D71D58">
        <w:rPr>
          <w:rFonts w:ascii="Calibri" w:eastAsia="Calibri" w:hAnsi="Calibri" w:cs="Calibri"/>
          <w:color w:val="000000"/>
          <w:szCs w:val="20"/>
          <w:u w:val="single"/>
        </w:rPr>
        <w:t>Please be sure to provide one Medication Administraton Authorization Form (p. 5 of the medical forms packet) for each prescription and non prescription medication that you will be sending with the delegate, and obtain the necessary signatures on each form.</w:t>
      </w:r>
    </w:p>
    <w:p w:rsidR="00D71D58" w:rsidRPr="00D71D58" w:rsidRDefault="00D71D58" w:rsidP="00D71D58">
      <w:pPr>
        <w:rPr>
          <w:rFonts w:ascii="Calibri" w:eastAsia="Calibri" w:hAnsi="Calibri" w:cs="Calibri"/>
          <w:b/>
          <w:color w:val="000000"/>
          <w:szCs w:val="20"/>
          <w:u w:val="single"/>
        </w:rPr>
      </w:pPr>
      <w:r w:rsidRPr="00D71D58">
        <w:rPr>
          <w:rFonts w:ascii="Calibri" w:eastAsia="Calibri" w:hAnsi="Calibri" w:cs="Calibri"/>
          <w:b/>
          <w:color w:val="000000"/>
          <w:szCs w:val="20"/>
          <w:u w:val="single"/>
        </w:rPr>
        <w:t>IMPORTANT CHANGES FROM LAST YEAR REGARDING OVER-THE-COUNTER MEDICATION</w:t>
      </w:r>
    </w:p>
    <w:p w:rsidR="00D71D58" w:rsidRPr="00D71D58" w:rsidRDefault="00D71D58" w:rsidP="00D71D58">
      <w:pPr>
        <w:rPr>
          <w:rFonts w:ascii="Calibri" w:eastAsia="Calibri" w:hAnsi="Calibri" w:cs="Calibri"/>
          <w:color w:val="000000"/>
          <w:szCs w:val="20"/>
          <w:u w:val="single"/>
        </w:rPr>
      </w:pPr>
      <w:r w:rsidRPr="00D71D58">
        <w:rPr>
          <w:rFonts w:ascii="Calibri" w:eastAsia="Calibri" w:hAnsi="Calibri" w:cs="Calibri"/>
          <w:color w:val="000000"/>
          <w:szCs w:val="20"/>
        </w:rPr>
        <w:t xml:space="preserve">DUE TO NEW DHMH REGULATIONS, MLW STAFF IS NO LONGER ALLOWED TO PROVIDE OVER-THE-COUNTER MEDICATION.  The only medication delegates will be allowed to take is what you send with him/her, and only if the enclosed Medication Administration Authorization form (p. 5 of the medical forms packet) is filled out and </w:t>
      </w:r>
      <w:r w:rsidRPr="00D71D58">
        <w:rPr>
          <w:rFonts w:ascii="Calibri" w:eastAsia="Calibri" w:hAnsi="Calibri" w:cs="Calibri"/>
          <w:b/>
          <w:color w:val="000000"/>
          <w:szCs w:val="20"/>
        </w:rPr>
        <w:t>signed by you and your health care provider for each medication</w:t>
      </w:r>
      <w:r w:rsidRPr="00D71D58">
        <w:rPr>
          <w:rFonts w:ascii="Calibri" w:eastAsia="Calibri" w:hAnsi="Calibri" w:cs="Calibri"/>
          <w:color w:val="000000"/>
          <w:szCs w:val="20"/>
        </w:rPr>
        <w:t>.</w:t>
      </w:r>
      <w:r w:rsidRPr="00D71D58">
        <w:rPr>
          <w:rFonts w:ascii="Calibri" w:eastAsia="Calibri" w:hAnsi="Calibri" w:cs="Calibri"/>
          <w:color w:val="000000"/>
          <w:szCs w:val="20"/>
          <w:u w:val="single"/>
        </w:rPr>
        <w:t xml:space="preserve"> </w:t>
      </w:r>
    </w:p>
    <w:p w:rsidR="00D71D58" w:rsidRPr="00D71D58" w:rsidRDefault="00D71D58" w:rsidP="00D71D58">
      <w:pPr>
        <w:rPr>
          <w:rFonts w:ascii="Calibri" w:eastAsia="Calibri" w:hAnsi="Calibri" w:cs="Calibri"/>
          <w:color w:val="000000"/>
          <w:szCs w:val="20"/>
        </w:rPr>
      </w:pPr>
      <w:r w:rsidRPr="00D71D58">
        <w:rPr>
          <w:rFonts w:ascii="Calibri" w:eastAsia="Calibri" w:hAnsi="Calibri" w:cs="Calibri"/>
          <w:color w:val="000000"/>
          <w:szCs w:val="20"/>
          <w:u w:val="single"/>
        </w:rPr>
        <w:t xml:space="preserve">To clarify:  you must provide one Medication Administration Authorization Form (p. 5 of the medical forms packet) for each medication, whether prescription or non-prescription. </w:t>
      </w:r>
      <w:r w:rsidRPr="00D71D58">
        <w:rPr>
          <w:rFonts w:ascii="Calibri" w:eastAsia="Calibri" w:hAnsi="Calibri" w:cs="Calibri"/>
          <w:color w:val="000000"/>
          <w:szCs w:val="20"/>
        </w:rPr>
        <w:t>Please make copies of this form as needed, or request more copies from office@mlw.org.</w:t>
      </w:r>
      <w:r w:rsidRPr="00D71D58">
        <w:rPr>
          <w:rFonts w:ascii="Calibri" w:eastAsia="Calibri" w:hAnsi="Calibri" w:cs="Calibri"/>
          <w:color w:val="000000"/>
          <w:szCs w:val="20"/>
        </w:rPr>
        <w:br w:type="page"/>
      </w:r>
    </w:p>
    <w:p w:rsidR="00D71D58" w:rsidRPr="00D71D58" w:rsidRDefault="00D71D58" w:rsidP="00D71D58">
      <w:pPr>
        <w:rPr>
          <w:rFonts w:ascii="Calibri" w:eastAsia="Calibri" w:hAnsi="Calibri" w:cs="Calibri"/>
          <w:color w:val="000000"/>
          <w:szCs w:val="20"/>
        </w:rPr>
      </w:pPr>
    </w:p>
    <w:p w:rsidR="00D71D58" w:rsidRPr="00D71D58" w:rsidRDefault="00D71D58" w:rsidP="00D71D58">
      <w:pPr>
        <w:rPr>
          <w:rFonts w:ascii="Calibri" w:eastAsia="Calibri" w:hAnsi="Calibri" w:cs="Calibri"/>
          <w:color w:val="000000"/>
          <w:szCs w:val="20"/>
        </w:rPr>
      </w:pPr>
      <w:r w:rsidRPr="00D71D58">
        <w:rPr>
          <w:rFonts w:ascii="Calibri" w:eastAsia="Calibri" w:hAnsi="Calibri" w:cs="Calibri"/>
          <w:b/>
          <w:color w:val="000000"/>
          <w:szCs w:val="20"/>
        </w:rPr>
        <w:t>Using Prescription and Non-Prescription Medications On Site:</w:t>
      </w:r>
    </w:p>
    <w:p w:rsidR="00D71D58" w:rsidRPr="00D71D58" w:rsidRDefault="00D71D58" w:rsidP="00D71D58">
      <w:pPr>
        <w:rPr>
          <w:rFonts w:ascii="Calibri" w:eastAsia="Calibri" w:hAnsi="Calibri" w:cs="Calibri"/>
          <w:color w:val="000000"/>
          <w:szCs w:val="20"/>
        </w:rPr>
      </w:pPr>
      <w:r w:rsidRPr="00D71D58">
        <w:rPr>
          <w:rFonts w:ascii="Calibri" w:eastAsia="Calibri" w:hAnsi="Calibri" w:cs="Calibri"/>
          <w:color w:val="000000"/>
          <w:szCs w:val="20"/>
        </w:rPr>
        <w:t xml:space="preserve">Only delegates who have obtained the necessary health care provider signatures on the MLW forms will be allowed to take medicine while at MLW. </w:t>
      </w:r>
    </w:p>
    <w:p w:rsidR="00D71D58" w:rsidRPr="00D71D58" w:rsidRDefault="00D71D58" w:rsidP="00D71D58">
      <w:pPr>
        <w:rPr>
          <w:rFonts w:ascii="Calibri" w:eastAsia="Calibri" w:hAnsi="Calibri" w:cs="Calibri"/>
          <w:color w:val="000000"/>
          <w:szCs w:val="20"/>
        </w:rPr>
      </w:pPr>
      <w:r w:rsidRPr="00D71D58">
        <w:rPr>
          <w:rFonts w:ascii="Calibri" w:eastAsia="Calibri" w:hAnsi="Calibri" w:cs="Calibri"/>
          <w:color w:val="000000"/>
          <w:szCs w:val="20"/>
        </w:rPr>
        <w:t xml:space="preserve">While at MLW, a delegate who is taking any medication on a regular basis will come to the MLW office each day at the designated time (breakfast, lunch, dinner, bedtime) to take pre-approved medications.  </w:t>
      </w:r>
    </w:p>
    <w:p w:rsidR="00D71D58" w:rsidRPr="00D71D58" w:rsidRDefault="00D71D58" w:rsidP="00D71D58">
      <w:pPr>
        <w:rPr>
          <w:rFonts w:ascii="Calibri" w:eastAsia="Calibri" w:hAnsi="Calibri" w:cs="Calibri"/>
          <w:color w:val="000000"/>
          <w:szCs w:val="20"/>
        </w:rPr>
      </w:pPr>
      <w:r w:rsidRPr="00D71D58">
        <w:rPr>
          <w:rFonts w:ascii="Calibri" w:eastAsia="Calibri" w:hAnsi="Calibri" w:cs="Calibri"/>
          <w:color w:val="000000"/>
          <w:szCs w:val="20"/>
        </w:rPr>
        <w:t>Delegates will be supervised during their medication intake, but the MLW staff expects that all delegates are capable of self-administering medication. If this is not the case, call the MLW office at (301)-444-8623 immediately.</w:t>
      </w:r>
    </w:p>
    <w:p w:rsidR="00D71D58" w:rsidRPr="00D71D58" w:rsidRDefault="00D71D58" w:rsidP="00D71D58">
      <w:pPr>
        <w:rPr>
          <w:rFonts w:ascii="Calibri" w:eastAsia="Calibri" w:hAnsi="Calibri" w:cs="Calibri"/>
          <w:color w:val="000000"/>
          <w:szCs w:val="20"/>
          <w:u w:val="single"/>
        </w:rPr>
      </w:pPr>
      <w:r w:rsidRPr="00D71D58">
        <w:rPr>
          <w:rFonts w:ascii="Calibri" w:eastAsia="Calibri" w:hAnsi="Calibri" w:cs="Calibri"/>
          <w:color w:val="000000"/>
          <w:szCs w:val="20"/>
        </w:rPr>
        <w:t xml:space="preserve">If a delegate is feeling ill, they will come to the office and parents will be contacted.  </w:t>
      </w:r>
      <w:r w:rsidRPr="00D71D58">
        <w:rPr>
          <w:rFonts w:ascii="Calibri" w:eastAsia="Calibri" w:hAnsi="Calibri" w:cs="Calibri"/>
          <w:color w:val="000000"/>
          <w:szCs w:val="20"/>
          <w:u w:val="single"/>
        </w:rPr>
        <w:t>No medicine will be administered unless the delegate brought it him/herself along with the Medical Administration Authorization form signed by a health care provider.</w:t>
      </w:r>
    </w:p>
    <w:p w:rsidR="00101F8D" w:rsidRPr="002E2897" w:rsidRDefault="00101F8D" w:rsidP="00101F8D">
      <w:pPr>
        <w:rPr>
          <w:rFonts w:ascii="Calibri" w:hAnsi="Calibri"/>
          <w:b/>
          <w:szCs w:val="24"/>
        </w:rPr>
      </w:pPr>
      <w:r w:rsidRPr="002E2897">
        <w:rPr>
          <w:rFonts w:ascii="Calibri" w:hAnsi="Calibri"/>
          <w:b/>
          <w:szCs w:val="24"/>
        </w:rPr>
        <w:t>Medical Emergencies:</w:t>
      </w:r>
    </w:p>
    <w:p w:rsidR="00101F8D" w:rsidRPr="002E2897" w:rsidRDefault="00101F8D" w:rsidP="00101F8D">
      <w:pPr>
        <w:rPr>
          <w:rFonts w:ascii="Calibri" w:hAnsi="Calibri"/>
          <w:bCs/>
          <w:iCs/>
          <w:szCs w:val="24"/>
        </w:rPr>
      </w:pPr>
      <w:r w:rsidRPr="002E2897">
        <w:rPr>
          <w:rFonts w:ascii="Calibri" w:hAnsi="Calibri"/>
          <w:szCs w:val="24"/>
        </w:rPr>
        <w:t xml:space="preserve">If </w:t>
      </w:r>
      <w:r w:rsidRPr="002E2897">
        <w:rPr>
          <w:rStyle w:val="Emphasis"/>
          <w:rFonts w:ascii="Calibri" w:hAnsi="Calibri"/>
          <w:bCs/>
          <w:i w:val="0"/>
          <w:szCs w:val="24"/>
        </w:rPr>
        <w:t>any delegate experiences any significant health difficulties during the program his or her parent/guardian will be notified</w:t>
      </w:r>
      <w:r w:rsidRPr="00E10FFE">
        <w:rPr>
          <w:rStyle w:val="Emphasis"/>
          <w:rFonts w:ascii="Calibri" w:hAnsi="Calibri"/>
          <w:bCs/>
          <w:i w:val="0"/>
          <w:szCs w:val="24"/>
        </w:rPr>
        <w:t xml:space="preserve"> </w:t>
      </w:r>
      <w:r w:rsidRPr="002E2897">
        <w:rPr>
          <w:rStyle w:val="Emphasis"/>
          <w:rFonts w:ascii="Calibri" w:hAnsi="Calibri"/>
          <w:bCs/>
          <w:i w:val="0"/>
          <w:szCs w:val="24"/>
        </w:rPr>
        <w:t>immediately, and the delegate may be taken to the Kent &amp; Queen Anne's Hospital which is located directly behind the campus. 911 may also be called.</w:t>
      </w:r>
      <w:r>
        <w:rPr>
          <w:rStyle w:val="Emphasis"/>
          <w:rFonts w:ascii="Calibri" w:hAnsi="Calibri"/>
          <w:bCs/>
          <w:i w:val="0"/>
          <w:szCs w:val="24"/>
        </w:rPr>
        <w:t xml:space="preserve"> The delegate’s file, including medical emergency contact information, health history and insurance information will be taken with them.  </w:t>
      </w:r>
    </w:p>
    <w:p w:rsidR="00101F8D" w:rsidRPr="002E2897" w:rsidRDefault="00101F8D" w:rsidP="00101F8D">
      <w:pPr>
        <w:rPr>
          <w:rFonts w:ascii="Calibri" w:hAnsi="Calibri"/>
          <w:b/>
          <w:szCs w:val="24"/>
        </w:rPr>
      </w:pPr>
      <w:r w:rsidRPr="002E2897">
        <w:rPr>
          <w:rFonts w:ascii="Calibri" w:hAnsi="Calibri"/>
          <w:b/>
          <w:szCs w:val="24"/>
        </w:rPr>
        <w:t>Emergency Personnel:</w:t>
      </w:r>
    </w:p>
    <w:p w:rsidR="00101F8D" w:rsidRDefault="00101F8D" w:rsidP="00101F8D">
      <w:pPr>
        <w:rPr>
          <w:rFonts w:ascii="Calibri" w:hAnsi="Calibri"/>
          <w:szCs w:val="24"/>
        </w:rPr>
      </w:pPr>
      <w:r w:rsidRPr="002E2897">
        <w:rPr>
          <w:rFonts w:ascii="Calibri" w:hAnsi="Calibri"/>
          <w:szCs w:val="24"/>
        </w:rPr>
        <w:t xml:space="preserve">As part of its Maryland Youth Camp certification, Maryland Leadership Workshops is required to employ at least two full-time, residential staff members who are certified in CPR and First Aid. Certifications for these staff members are kept on file in the MLW office and are available upon request. </w:t>
      </w:r>
    </w:p>
    <w:p w:rsidR="00101F8D" w:rsidRPr="002E2897" w:rsidRDefault="00101F8D" w:rsidP="00101F8D">
      <w:pPr>
        <w:rPr>
          <w:rFonts w:ascii="Calibri" w:hAnsi="Calibri"/>
          <w:szCs w:val="24"/>
        </w:rPr>
      </w:pPr>
      <w:r w:rsidRPr="002E2897">
        <w:rPr>
          <w:rFonts w:ascii="Calibri" w:hAnsi="Calibri"/>
          <w:szCs w:val="24"/>
        </w:rPr>
        <w:t xml:space="preserve">Additionally, Washington College Campus Security is trained in CPR, First Aid, and AED use. </w:t>
      </w:r>
    </w:p>
    <w:p w:rsidR="002B6CA6" w:rsidRDefault="002B6CA6">
      <w:r>
        <w:br w:type="page"/>
      </w:r>
    </w:p>
    <w:p w:rsidR="002B6CA6" w:rsidRPr="00D71D58" w:rsidRDefault="002B6CA6" w:rsidP="00101F8D">
      <w:pPr>
        <w:pStyle w:val="Heading1"/>
        <w:jc w:val="center"/>
        <w:rPr>
          <w:rFonts w:asciiTheme="minorHAnsi" w:hAnsiTheme="minorHAnsi"/>
          <w:b/>
          <w:sz w:val="26"/>
          <w:szCs w:val="26"/>
        </w:rPr>
      </w:pPr>
      <w:r w:rsidRPr="00D71D58">
        <w:rPr>
          <w:rFonts w:asciiTheme="minorHAnsi" w:hAnsiTheme="minorHAnsi"/>
          <w:b/>
          <w:sz w:val="26"/>
          <w:szCs w:val="26"/>
        </w:rPr>
        <w:t>MLW ALS PACKING LIST</w:t>
      </w:r>
    </w:p>
    <w:p w:rsidR="002B6CA6" w:rsidRPr="00D71D58" w:rsidRDefault="002B6CA6" w:rsidP="00101F8D">
      <w:pPr>
        <w:spacing w:line="240" w:lineRule="auto"/>
        <w:rPr>
          <w:sz w:val="12"/>
          <w:szCs w:val="26"/>
          <w:u w:val="single"/>
        </w:rPr>
      </w:pPr>
    </w:p>
    <w:p w:rsidR="002B6CA6" w:rsidRPr="00D71D58" w:rsidRDefault="002B6CA6" w:rsidP="00101F8D">
      <w:pPr>
        <w:numPr>
          <w:ilvl w:val="0"/>
          <w:numId w:val="1"/>
        </w:numPr>
        <w:spacing w:after="0" w:line="240" w:lineRule="auto"/>
        <w:rPr>
          <w:sz w:val="26"/>
          <w:szCs w:val="26"/>
          <w:u w:val="single"/>
        </w:rPr>
      </w:pPr>
      <w:r w:rsidRPr="00D71D58">
        <w:rPr>
          <w:sz w:val="26"/>
          <w:szCs w:val="26"/>
        </w:rPr>
        <w:t xml:space="preserve">Enough comfortable, weather appropriate clothing for the week.  Your clothes for the week should be school-appropriate; if you wouldn’t be allowed to wear it at school, please do not bring it to MLW.  MLW staff and delegates all wear casual, comfortable clothing.  It’s a good idea to bring shorts, t-shirts, jeans, sneakers, and a sweatshirt, as we’ll be doing activities both inside the air conditioning and outside in the summer heat.  </w:t>
      </w:r>
    </w:p>
    <w:p w:rsidR="002B6CA6" w:rsidRPr="00D71D58" w:rsidRDefault="002B6CA6" w:rsidP="00101F8D">
      <w:pPr>
        <w:spacing w:after="0" w:line="240" w:lineRule="auto"/>
        <w:ind w:left="720"/>
        <w:rPr>
          <w:sz w:val="26"/>
          <w:szCs w:val="26"/>
          <w:u w:val="single"/>
        </w:rPr>
      </w:pPr>
    </w:p>
    <w:p w:rsidR="002B6CA6" w:rsidRPr="00D71D58" w:rsidRDefault="002B6CA6" w:rsidP="00101F8D">
      <w:pPr>
        <w:numPr>
          <w:ilvl w:val="0"/>
          <w:numId w:val="1"/>
        </w:numPr>
        <w:spacing w:after="0" w:line="240" w:lineRule="auto"/>
        <w:rPr>
          <w:sz w:val="26"/>
          <w:szCs w:val="26"/>
          <w:u w:val="single"/>
        </w:rPr>
      </w:pPr>
      <w:r w:rsidRPr="00D71D58">
        <w:rPr>
          <w:sz w:val="26"/>
          <w:szCs w:val="26"/>
        </w:rPr>
        <w:t>There will be a variety show/showcase that delegates will plan and implement.  Please bring any instruments, equipment, or anything else that will help you share your talent with the rest of the MLW community.</w:t>
      </w:r>
    </w:p>
    <w:p w:rsidR="002B6CA6" w:rsidRPr="00D71D58" w:rsidRDefault="002B6CA6" w:rsidP="00101F8D">
      <w:pPr>
        <w:spacing w:after="0" w:line="240" w:lineRule="auto"/>
        <w:ind w:left="720"/>
        <w:rPr>
          <w:sz w:val="26"/>
          <w:szCs w:val="26"/>
          <w:u w:val="single"/>
        </w:rPr>
      </w:pPr>
    </w:p>
    <w:p w:rsidR="002B6CA6" w:rsidRPr="00D71D58" w:rsidRDefault="002B6CA6" w:rsidP="00101F8D">
      <w:pPr>
        <w:numPr>
          <w:ilvl w:val="0"/>
          <w:numId w:val="1"/>
        </w:numPr>
        <w:spacing w:after="0" w:line="240" w:lineRule="auto"/>
        <w:rPr>
          <w:sz w:val="26"/>
          <w:szCs w:val="26"/>
          <w:u w:val="single"/>
        </w:rPr>
      </w:pPr>
      <w:r w:rsidRPr="00D71D58">
        <w:rPr>
          <w:sz w:val="26"/>
          <w:szCs w:val="26"/>
        </w:rPr>
        <w:t>Sheets for a</w:t>
      </w:r>
      <w:r w:rsidR="00D71D58">
        <w:rPr>
          <w:sz w:val="26"/>
          <w:szCs w:val="26"/>
        </w:rPr>
        <w:t>n extra-long</w:t>
      </w:r>
      <w:r w:rsidRPr="00D71D58">
        <w:rPr>
          <w:sz w:val="26"/>
          <w:szCs w:val="26"/>
        </w:rPr>
        <w:t xml:space="preserve"> twin bed (and/or a sleeping bag) and a blanket (the dorms are air conditioned so it can get cold)</w:t>
      </w:r>
    </w:p>
    <w:p w:rsidR="002B6CA6" w:rsidRPr="00D71D58" w:rsidRDefault="002B6CA6" w:rsidP="00101F8D">
      <w:pPr>
        <w:spacing w:after="0" w:line="240" w:lineRule="auto"/>
        <w:ind w:left="720"/>
        <w:rPr>
          <w:sz w:val="26"/>
          <w:szCs w:val="26"/>
          <w:u w:val="single"/>
        </w:rPr>
      </w:pPr>
    </w:p>
    <w:p w:rsidR="002B6CA6" w:rsidRPr="00D71D58" w:rsidRDefault="002B6CA6" w:rsidP="00101F8D">
      <w:pPr>
        <w:numPr>
          <w:ilvl w:val="0"/>
          <w:numId w:val="1"/>
        </w:numPr>
        <w:spacing w:after="0" w:line="240" w:lineRule="auto"/>
        <w:rPr>
          <w:sz w:val="26"/>
          <w:szCs w:val="26"/>
          <w:u w:val="single"/>
        </w:rPr>
      </w:pPr>
      <w:r w:rsidRPr="00D71D58">
        <w:rPr>
          <w:sz w:val="26"/>
          <w:szCs w:val="26"/>
        </w:rPr>
        <w:t>Pillow</w:t>
      </w:r>
    </w:p>
    <w:p w:rsidR="002B6CA6" w:rsidRPr="00D71D58" w:rsidRDefault="002B6CA6" w:rsidP="00101F8D">
      <w:pPr>
        <w:spacing w:after="0" w:line="240" w:lineRule="auto"/>
        <w:ind w:left="720"/>
        <w:rPr>
          <w:sz w:val="26"/>
          <w:szCs w:val="26"/>
          <w:u w:val="single"/>
        </w:rPr>
      </w:pPr>
    </w:p>
    <w:p w:rsidR="002B6CA6" w:rsidRPr="00D71D58" w:rsidRDefault="002B6CA6" w:rsidP="00101F8D">
      <w:pPr>
        <w:numPr>
          <w:ilvl w:val="0"/>
          <w:numId w:val="1"/>
        </w:numPr>
        <w:spacing w:after="0" w:line="240" w:lineRule="auto"/>
        <w:rPr>
          <w:sz w:val="26"/>
          <w:szCs w:val="26"/>
          <w:u w:val="single"/>
        </w:rPr>
      </w:pPr>
      <w:r w:rsidRPr="00D71D58">
        <w:rPr>
          <w:sz w:val="26"/>
          <w:szCs w:val="26"/>
        </w:rPr>
        <w:t>Towels</w:t>
      </w:r>
    </w:p>
    <w:p w:rsidR="002B6CA6" w:rsidRPr="00D71D58" w:rsidRDefault="002B6CA6" w:rsidP="00101F8D">
      <w:pPr>
        <w:spacing w:after="0" w:line="240" w:lineRule="auto"/>
        <w:ind w:left="720"/>
        <w:rPr>
          <w:sz w:val="26"/>
          <w:szCs w:val="26"/>
          <w:u w:val="single"/>
        </w:rPr>
      </w:pPr>
    </w:p>
    <w:p w:rsidR="002B6CA6" w:rsidRPr="00D71D58" w:rsidRDefault="002B6CA6" w:rsidP="00101F8D">
      <w:pPr>
        <w:numPr>
          <w:ilvl w:val="0"/>
          <w:numId w:val="1"/>
        </w:numPr>
        <w:spacing w:after="0" w:line="240" w:lineRule="auto"/>
        <w:rPr>
          <w:sz w:val="26"/>
          <w:szCs w:val="26"/>
          <w:u w:val="single"/>
        </w:rPr>
      </w:pPr>
      <w:r w:rsidRPr="00D71D58">
        <w:rPr>
          <w:sz w:val="26"/>
          <w:szCs w:val="26"/>
        </w:rPr>
        <w:t xml:space="preserve">Toiletries (don’t forget a toothbrush, toothpaste, </w:t>
      </w:r>
      <w:r w:rsidR="00D71D58">
        <w:rPr>
          <w:sz w:val="26"/>
          <w:szCs w:val="26"/>
        </w:rPr>
        <w:t xml:space="preserve">hand </w:t>
      </w:r>
      <w:r w:rsidRPr="00D71D58">
        <w:rPr>
          <w:sz w:val="26"/>
          <w:szCs w:val="26"/>
        </w:rPr>
        <w:t>soap</w:t>
      </w:r>
      <w:r w:rsidR="00101F8D" w:rsidRPr="00D71D58">
        <w:rPr>
          <w:sz w:val="26"/>
          <w:szCs w:val="26"/>
        </w:rPr>
        <w:t xml:space="preserve">, </w:t>
      </w:r>
      <w:r w:rsidR="00D71D58">
        <w:rPr>
          <w:sz w:val="26"/>
          <w:szCs w:val="26"/>
        </w:rPr>
        <w:t xml:space="preserve">shower soap, </w:t>
      </w:r>
      <w:r w:rsidR="00101F8D" w:rsidRPr="00D71D58">
        <w:rPr>
          <w:sz w:val="26"/>
          <w:szCs w:val="26"/>
        </w:rPr>
        <w:t>and deoderant</w:t>
      </w:r>
      <w:r w:rsidRPr="00D71D58">
        <w:rPr>
          <w:sz w:val="26"/>
          <w:szCs w:val="26"/>
        </w:rPr>
        <w:t>)</w:t>
      </w:r>
    </w:p>
    <w:p w:rsidR="002B6CA6" w:rsidRPr="00D71D58" w:rsidRDefault="002B6CA6" w:rsidP="00101F8D">
      <w:pPr>
        <w:spacing w:after="0" w:line="240" w:lineRule="auto"/>
        <w:ind w:left="720"/>
        <w:rPr>
          <w:sz w:val="26"/>
          <w:szCs w:val="26"/>
          <w:u w:val="single"/>
        </w:rPr>
      </w:pPr>
    </w:p>
    <w:p w:rsidR="002B6CA6" w:rsidRPr="00D71D58" w:rsidRDefault="002B6CA6" w:rsidP="00101F8D">
      <w:pPr>
        <w:numPr>
          <w:ilvl w:val="0"/>
          <w:numId w:val="1"/>
        </w:numPr>
        <w:spacing w:after="0" w:line="240" w:lineRule="auto"/>
        <w:rPr>
          <w:sz w:val="26"/>
          <w:szCs w:val="26"/>
          <w:u w:val="single"/>
        </w:rPr>
      </w:pPr>
      <w:r w:rsidRPr="00D71D58">
        <w:rPr>
          <w:sz w:val="26"/>
          <w:szCs w:val="26"/>
        </w:rPr>
        <w:t>Shower Shoes</w:t>
      </w:r>
    </w:p>
    <w:p w:rsidR="002B6CA6" w:rsidRPr="00D71D58" w:rsidRDefault="002B6CA6" w:rsidP="00101F8D">
      <w:pPr>
        <w:spacing w:after="0" w:line="240" w:lineRule="auto"/>
        <w:ind w:left="720"/>
        <w:rPr>
          <w:sz w:val="26"/>
          <w:szCs w:val="26"/>
          <w:u w:val="single"/>
        </w:rPr>
      </w:pPr>
    </w:p>
    <w:p w:rsidR="002B6CA6" w:rsidRPr="00D71D58" w:rsidRDefault="002B6CA6" w:rsidP="00101F8D">
      <w:pPr>
        <w:numPr>
          <w:ilvl w:val="0"/>
          <w:numId w:val="1"/>
        </w:numPr>
        <w:spacing w:after="0" w:line="240" w:lineRule="auto"/>
        <w:rPr>
          <w:sz w:val="26"/>
          <w:szCs w:val="26"/>
          <w:u w:val="single"/>
        </w:rPr>
      </w:pPr>
      <w:r w:rsidRPr="00D71D58">
        <w:rPr>
          <w:sz w:val="26"/>
          <w:szCs w:val="26"/>
        </w:rPr>
        <w:t>A rain jacket/umbrella</w:t>
      </w:r>
    </w:p>
    <w:p w:rsidR="002B6CA6" w:rsidRPr="00D71D58" w:rsidRDefault="002B6CA6" w:rsidP="00101F8D">
      <w:pPr>
        <w:spacing w:after="0" w:line="240" w:lineRule="auto"/>
        <w:ind w:left="720"/>
        <w:rPr>
          <w:sz w:val="26"/>
          <w:szCs w:val="26"/>
          <w:u w:val="single"/>
        </w:rPr>
      </w:pPr>
    </w:p>
    <w:p w:rsidR="002B6CA6" w:rsidRPr="00D71D58" w:rsidRDefault="002B6CA6" w:rsidP="00101F8D">
      <w:pPr>
        <w:numPr>
          <w:ilvl w:val="0"/>
          <w:numId w:val="1"/>
        </w:numPr>
        <w:spacing w:after="0" w:line="240" w:lineRule="auto"/>
        <w:rPr>
          <w:sz w:val="26"/>
          <w:szCs w:val="26"/>
          <w:u w:val="single"/>
        </w:rPr>
      </w:pPr>
      <w:r w:rsidRPr="00D71D58">
        <w:rPr>
          <w:sz w:val="26"/>
          <w:szCs w:val="26"/>
        </w:rPr>
        <w:t>Alarm Clock</w:t>
      </w:r>
    </w:p>
    <w:p w:rsidR="002B6CA6" w:rsidRPr="00D71D58" w:rsidRDefault="002B6CA6" w:rsidP="00101F8D">
      <w:pPr>
        <w:spacing w:after="0" w:line="240" w:lineRule="auto"/>
        <w:ind w:left="720"/>
        <w:rPr>
          <w:sz w:val="26"/>
          <w:szCs w:val="26"/>
          <w:u w:val="single"/>
        </w:rPr>
      </w:pPr>
    </w:p>
    <w:p w:rsidR="002B6CA6" w:rsidRPr="00D71D58" w:rsidRDefault="002B6CA6" w:rsidP="00101F8D">
      <w:pPr>
        <w:numPr>
          <w:ilvl w:val="0"/>
          <w:numId w:val="1"/>
        </w:numPr>
        <w:spacing w:after="0" w:line="240" w:lineRule="auto"/>
        <w:rPr>
          <w:sz w:val="26"/>
          <w:szCs w:val="26"/>
          <w:u w:val="single"/>
        </w:rPr>
      </w:pPr>
      <w:r w:rsidRPr="00D71D58">
        <w:rPr>
          <w:sz w:val="26"/>
          <w:szCs w:val="26"/>
        </w:rPr>
        <w:t>Pens or pencils</w:t>
      </w:r>
    </w:p>
    <w:p w:rsidR="002B6CA6" w:rsidRPr="00D71D58" w:rsidRDefault="002B6CA6" w:rsidP="00101F8D">
      <w:pPr>
        <w:spacing w:after="0" w:line="240" w:lineRule="auto"/>
        <w:rPr>
          <w:sz w:val="26"/>
          <w:szCs w:val="26"/>
        </w:rPr>
      </w:pPr>
    </w:p>
    <w:p w:rsidR="002B6CA6" w:rsidRPr="00D71D58" w:rsidRDefault="002B6CA6" w:rsidP="00101F8D">
      <w:pPr>
        <w:numPr>
          <w:ilvl w:val="0"/>
          <w:numId w:val="3"/>
        </w:numPr>
        <w:spacing w:after="0" w:line="240" w:lineRule="auto"/>
        <w:rPr>
          <w:sz w:val="26"/>
          <w:szCs w:val="26"/>
        </w:rPr>
      </w:pPr>
      <w:r w:rsidRPr="00D71D58">
        <w:rPr>
          <w:sz w:val="26"/>
          <w:szCs w:val="26"/>
        </w:rPr>
        <w:t>Reusable water bottle</w:t>
      </w:r>
    </w:p>
    <w:p w:rsidR="002B6CA6" w:rsidRPr="00D71D58" w:rsidRDefault="002B6CA6" w:rsidP="00101F8D">
      <w:pPr>
        <w:spacing w:after="0" w:line="240" w:lineRule="auto"/>
        <w:rPr>
          <w:sz w:val="26"/>
          <w:szCs w:val="26"/>
        </w:rPr>
      </w:pPr>
    </w:p>
    <w:p w:rsidR="002B6CA6" w:rsidRPr="00D71D58" w:rsidRDefault="002B6CA6" w:rsidP="00101F8D">
      <w:pPr>
        <w:numPr>
          <w:ilvl w:val="0"/>
          <w:numId w:val="3"/>
        </w:numPr>
        <w:spacing w:after="0" w:line="240" w:lineRule="auto"/>
        <w:rPr>
          <w:sz w:val="26"/>
          <w:szCs w:val="26"/>
        </w:rPr>
      </w:pPr>
      <w:r w:rsidRPr="00D71D58">
        <w:rPr>
          <w:sz w:val="26"/>
          <w:szCs w:val="26"/>
        </w:rPr>
        <w:t>Small backpack or drawstring bag to carry guidebook, pens, etc.</w:t>
      </w:r>
    </w:p>
    <w:p w:rsidR="002B6CA6" w:rsidRPr="00D71D58" w:rsidRDefault="002B6CA6" w:rsidP="00101F8D">
      <w:pPr>
        <w:spacing w:after="0" w:line="240" w:lineRule="auto"/>
        <w:ind w:left="720"/>
        <w:rPr>
          <w:sz w:val="26"/>
          <w:szCs w:val="26"/>
          <w:u w:val="single"/>
        </w:rPr>
      </w:pPr>
    </w:p>
    <w:p w:rsidR="002B6CA6" w:rsidRPr="00D71D58" w:rsidRDefault="002B6CA6" w:rsidP="00101F8D">
      <w:pPr>
        <w:numPr>
          <w:ilvl w:val="0"/>
          <w:numId w:val="1"/>
        </w:numPr>
        <w:spacing w:after="0" w:line="240" w:lineRule="auto"/>
        <w:rPr>
          <w:sz w:val="26"/>
          <w:szCs w:val="26"/>
          <w:u w:val="single"/>
        </w:rPr>
      </w:pPr>
      <w:r w:rsidRPr="00D71D58">
        <w:rPr>
          <w:sz w:val="26"/>
          <w:szCs w:val="26"/>
        </w:rPr>
        <w:t xml:space="preserve">Athletic equipment for recreation time </w:t>
      </w:r>
    </w:p>
    <w:p w:rsidR="002B6CA6" w:rsidRPr="00D71D58" w:rsidRDefault="002B6CA6" w:rsidP="00101F8D">
      <w:pPr>
        <w:spacing w:after="0" w:line="240" w:lineRule="auto"/>
        <w:ind w:left="720"/>
        <w:rPr>
          <w:sz w:val="26"/>
          <w:szCs w:val="26"/>
          <w:u w:val="single"/>
        </w:rPr>
      </w:pPr>
    </w:p>
    <w:p w:rsidR="002B6CA6" w:rsidRPr="00D71D58" w:rsidRDefault="002B6CA6" w:rsidP="00101F8D">
      <w:pPr>
        <w:numPr>
          <w:ilvl w:val="0"/>
          <w:numId w:val="1"/>
        </w:numPr>
        <w:spacing w:after="0" w:line="240" w:lineRule="auto"/>
        <w:rPr>
          <w:sz w:val="26"/>
          <w:szCs w:val="26"/>
          <w:u w:val="single"/>
        </w:rPr>
      </w:pPr>
      <w:r w:rsidRPr="00D71D58">
        <w:rPr>
          <w:sz w:val="26"/>
          <w:szCs w:val="26"/>
        </w:rPr>
        <w:t>Light snacks and drinks for evenings.</w:t>
      </w:r>
    </w:p>
    <w:p w:rsidR="002B6CA6" w:rsidRPr="00D71D58" w:rsidRDefault="002B6CA6" w:rsidP="00101F8D">
      <w:pPr>
        <w:spacing w:after="0" w:line="240" w:lineRule="auto"/>
        <w:rPr>
          <w:sz w:val="26"/>
          <w:szCs w:val="26"/>
        </w:rPr>
      </w:pPr>
    </w:p>
    <w:p w:rsidR="002B6CA6" w:rsidRPr="00D71D58" w:rsidRDefault="002B6CA6" w:rsidP="00101F8D">
      <w:pPr>
        <w:numPr>
          <w:ilvl w:val="0"/>
          <w:numId w:val="2"/>
        </w:numPr>
        <w:spacing w:after="0" w:line="240" w:lineRule="auto"/>
        <w:rPr>
          <w:sz w:val="26"/>
          <w:szCs w:val="26"/>
          <w:u w:val="single"/>
        </w:rPr>
      </w:pPr>
      <w:r w:rsidRPr="00D71D58">
        <w:rPr>
          <w:sz w:val="26"/>
          <w:szCs w:val="26"/>
        </w:rPr>
        <w:t>An outfit (shorts, tshirt, old shoes) that can get wet and dirty</w:t>
      </w:r>
    </w:p>
    <w:p w:rsidR="002B6CA6" w:rsidRPr="00D71D58" w:rsidRDefault="002B6CA6" w:rsidP="00101F8D">
      <w:pPr>
        <w:spacing w:after="0" w:line="240" w:lineRule="auto"/>
        <w:ind w:left="720"/>
        <w:rPr>
          <w:sz w:val="26"/>
          <w:szCs w:val="26"/>
          <w:u w:val="single"/>
        </w:rPr>
      </w:pPr>
    </w:p>
    <w:p w:rsidR="00593BAA" w:rsidRPr="00D71D58" w:rsidRDefault="002B6CA6" w:rsidP="00101F8D">
      <w:pPr>
        <w:numPr>
          <w:ilvl w:val="0"/>
          <w:numId w:val="1"/>
        </w:numPr>
        <w:spacing w:after="0" w:line="240" w:lineRule="auto"/>
        <w:rPr>
          <w:sz w:val="26"/>
          <w:szCs w:val="26"/>
          <w:u w:val="single"/>
        </w:rPr>
      </w:pPr>
      <w:r w:rsidRPr="00D71D58">
        <w:rPr>
          <w:sz w:val="26"/>
          <w:szCs w:val="26"/>
        </w:rPr>
        <w:t>One business casual outfit</w:t>
      </w:r>
    </w:p>
    <w:sectPr w:rsidR="00593BAA" w:rsidRPr="00D71D58" w:rsidSect="002B6CA6">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73753"/>
    <w:multiLevelType w:val="hybridMultilevel"/>
    <w:tmpl w:val="5BA2B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F66408"/>
    <w:multiLevelType w:val="hybridMultilevel"/>
    <w:tmpl w:val="BB0647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485E1224"/>
    <w:multiLevelType w:val="hybridMultilevel"/>
    <w:tmpl w:val="372E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CA6"/>
    <w:rsid w:val="00101F8D"/>
    <w:rsid w:val="002B6CA6"/>
    <w:rsid w:val="00417C6F"/>
    <w:rsid w:val="00593BAA"/>
    <w:rsid w:val="0079657D"/>
    <w:rsid w:val="00867EB1"/>
    <w:rsid w:val="008E5FAA"/>
    <w:rsid w:val="00B246A5"/>
    <w:rsid w:val="00BD3324"/>
    <w:rsid w:val="00C553D4"/>
    <w:rsid w:val="00D71D58"/>
    <w:rsid w:val="00F95292"/>
    <w:rsid w:val="00FA1FD0"/>
    <w:rsid w:val="00FD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7C9CCDD4-C63C-41CA-A079-2CD11BDA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BAA"/>
  </w:style>
  <w:style w:type="paragraph" w:styleId="Heading1">
    <w:name w:val="heading 1"/>
    <w:basedOn w:val="Normal"/>
    <w:next w:val="Normal"/>
    <w:link w:val="Heading1Char"/>
    <w:qFormat/>
    <w:rsid w:val="002B6CA6"/>
    <w:pPr>
      <w:keepNext/>
      <w:spacing w:after="0" w:line="240" w:lineRule="auto"/>
      <w:outlineLvl w:val="0"/>
    </w:pPr>
    <w:rPr>
      <w:rFonts w:ascii="Times New Roman" w:eastAsia="Times New Roman" w:hAnsi="Times New Roman" w:cs="Times New Roman"/>
      <w:sz w:val="24"/>
      <w:szCs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CA6"/>
    <w:rPr>
      <w:rFonts w:ascii="Tahoma" w:hAnsi="Tahoma" w:cs="Tahoma"/>
      <w:sz w:val="16"/>
      <w:szCs w:val="16"/>
    </w:rPr>
  </w:style>
  <w:style w:type="paragraph" w:styleId="Footer">
    <w:name w:val="footer"/>
    <w:basedOn w:val="Normal"/>
    <w:link w:val="FooterChar"/>
    <w:uiPriority w:val="99"/>
    <w:rsid w:val="002B6CA6"/>
    <w:pPr>
      <w:tabs>
        <w:tab w:val="center" w:pos="4320"/>
        <w:tab w:val="right" w:pos="8640"/>
      </w:tabs>
      <w:spacing w:after="0" w:line="240" w:lineRule="auto"/>
    </w:pPr>
    <w:rPr>
      <w:rFonts w:ascii="Times" w:eastAsia="Times" w:hAnsi="Times" w:cs="Times New Roman"/>
      <w:sz w:val="24"/>
      <w:szCs w:val="20"/>
    </w:rPr>
  </w:style>
  <w:style w:type="character" w:customStyle="1" w:styleId="FooterChar">
    <w:name w:val="Footer Char"/>
    <w:basedOn w:val="DefaultParagraphFont"/>
    <w:link w:val="Footer"/>
    <w:uiPriority w:val="99"/>
    <w:rsid w:val="002B6CA6"/>
    <w:rPr>
      <w:rFonts w:ascii="Times" w:eastAsia="Times" w:hAnsi="Times" w:cs="Times New Roman"/>
      <w:sz w:val="24"/>
      <w:szCs w:val="20"/>
    </w:rPr>
  </w:style>
  <w:style w:type="character" w:styleId="Hyperlink">
    <w:name w:val="Hyperlink"/>
    <w:basedOn w:val="DefaultParagraphFont"/>
    <w:rsid w:val="002B6CA6"/>
    <w:rPr>
      <w:color w:val="0000FF"/>
      <w:u w:val="single"/>
    </w:rPr>
  </w:style>
  <w:style w:type="paragraph" w:styleId="NormalWeb">
    <w:name w:val="Normal (Web)"/>
    <w:basedOn w:val="Normal"/>
    <w:uiPriority w:val="99"/>
    <w:unhideWhenUsed/>
    <w:rsid w:val="002B6C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2B6CA6"/>
  </w:style>
  <w:style w:type="character" w:styleId="FollowedHyperlink">
    <w:name w:val="FollowedHyperlink"/>
    <w:basedOn w:val="DefaultParagraphFont"/>
    <w:uiPriority w:val="99"/>
    <w:semiHidden/>
    <w:unhideWhenUsed/>
    <w:rsid w:val="002B6CA6"/>
    <w:rPr>
      <w:color w:val="800080" w:themeColor="followedHyperlink"/>
      <w:u w:val="single"/>
    </w:rPr>
  </w:style>
  <w:style w:type="character" w:customStyle="1" w:styleId="Heading1Char">
    <w:name w:val="Heading 1 Char"/>
    <w:basedOn w:val="DefaultParagraphFont"/>
    <w:link w:val="Heading1"/>
    <w:rsid w:val="002B6CA6"/>
    <w:rPr>
      <w:rFonts w:ascii="Times New Roman" w:eastAsia="Times New Roman" w:hAnsi="Times New Roman" w:cs="Times New Roman"/>
      <w:sz w:val="24"/>
      <w:szCs w:val="24"/>
      <w:u w:val="single"/>
    </w:rPr>
  </w:style>
  <w:style w:type="character" w:styleId="Emphasis">
    <w:name w:val="Emphasis"/>
    <w:basedOn w:val="DefaultParagraphFont"/>
    <w:qFormat/>
    <w:rsid w:val="00101F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928782">
      <w:bodyDiv w:val="1"/>
      <w:marLeft w:val="0"/>
      <w:marRight w:val="0"/>
      <w:marTop w:val="0"/>
      <w:marBottom w:val="0"/>
      <w:divBdr>
        <w:top w:val="none" w:sz="0" w:space="0" w:color="auto"/>
        <w:left w:val="none" w:sz="0" w:space="0" w:color="auto"/>
        <w:bottom w:val="none" w:sz="0" w:space="0" w:color="auto"/>
        <w:right w:val="none" w:sz="0" w:space="0" w:color="auto"/>
      </w:divBdr>
      <w:divsChild>
        <w:div w:id="746611616">
          <w:marLeft w:val="0"/>
          <w:marRight w:val="0"/>
          <w:marTop w:val="0"/>
          <w:marBottom w:val="0"/>
          <w:divBdr>
            <w:top w:val="none" w:sz="0" w:space="0" w:color="auto"/>
            <w:left w:val="none" w:sz="0" w:space="0" w:color="auto"/>
            <w:bottom w:val="none" w:sz="0" w:space="0" w:color="auto"/>
            <w:right w:val="none" w:sz="0" w:space="0" w:color="auto"/>
          </w:divBdr>
        </w:div>
        <w:div w:id="301227781">
          <w:marLeft w:val="0"/>
          <w:marRight w:val="0"/>
          <w:marTop w:val="0"/>
          <w:marBottom w:val="0"/>
          <w:divBdr>
            <w:top w:val="none" w:sz="0" w:space="0" w:color="auto"/>
            <w:left w:val="none" w:sz="0" w:space="0" w:color="auto"/>
            <w:bottom w:val="none" w:sz="0" w:space="0" w:color="auto"/>
            <w:right w:val="none" w:sz="0" w:space="0" w:color="auto"/>
          </w:divBdr>
        </w:div>
        <w:div w:id="1868255959">
          <w:marLeft w:val="0"/>
          <w:marRight w:val="0"/>
          <w:marTop w:val="0"/>
          <w:marBottom w:val="0"/>
          <w:divBdr>
            <w:top w:val="none" w:sz="0" w:space="0" w:color="auto"/>
            <w:left w:val="none" w:sz="0" w:space="0" w:color="auto"/>
            <w:bottom w:val="none" w:sz="0" w:space="0" w:color="auto"/>
            <w:right w:val="none" w:sz="0" w:space="0" w:color="auto"/>
          </w:divBdr>
        </w:div>
        <w:div w:id="488835761">
          <w:marLeft w:val="0"/>
          <w:marRight w:val="0"/>
          <w:marTop w:val="0"/>
          <w:marBottom w:val="0"/>
          <w:divBdr>
            <w:top w:val="none" w:sz="0" w:space="0" w:color="auto"/>
            <w:left w:val="none" w:sz="0" w:space="0" w:color="auto"/>
            <w:bottom w:val="none" w:sz="0" w:space="0" w:color="auto"/>
            <w:right w:val="none" w:sz="0" w:space="0" w:color="auto"/>
          </w:divBdr>
        </w:div>
        <w:div w:id="934704051">
          <w:marLeft w:val="0"/>
          <w:marRight w:val="0"/>
          <w:marTop w:val="0"/>
          <w:marBottom w:val="0"/>
          <w:divBdr>
            <w:top w:val="none" w:sz="0" w:space="0" w:color="auto"/>
            <w:left w:val="none" w:sz="0" w:space="0" w:color="auto"/>
            <w:bottom w:val="none" w:sz="0" w:space="0" w:color="auto"/>
            <w:right w:val="none" w:sz="0" w:space="0" w:color="auto"/>
          </w:divBdr>
        </w:div>
        <w:div w:id="903489078">
          <w:marLeft w:val="0"/>
          <w:marRight w:val="0"/>
          <w:marTop w:val="0"/>
          <w:marBottom w:val="0"/>
          <w:divBdr>
            <w:top w:val="none" w:sz="0" w:space="0" w:color="auto"/>
            <w:left w:val="none" w:sz="0" w:space="0" w:color="auto"/>
            <w:bottom w:val="none" w:sz="0" w:space="0" w:color="auto"/>
            <w:right w:val="none" w:sz="0" w:space="0" w:color="auto"/>
          </w:divBdr>
        </w:div>
        <w:div w:id="154687509">
          <w:marLeft w:val="0"/>
          <w:marRight w:val="0"/>
          <w:marTop w:val="0"/>
          <w:marBottom w:val="0"/>
          <w:divBdr>
            <w:top w:val="none" w:sz="0" w:space="0" w:color="auto"/>
            <w:left w:val="none" w:sz="0" w:space="0" w:color="auto"/>
            <w:bottom w:val="none" w:sz="0" w:space="0" w:color="auto"/>
            <w:right w:val="none" w:sz="0" w:space="0" w:color="auto"/>
          </w:divBdr>
        </w:div>
        <w:div w:id="1207255021">
          <w:marLeft w:val="0"/>
          <w:marRight w:val="0"/>
          <w:marTop w:val="0"/>
          <w:marBottom w:val="0"/>
          <w:divBdr>
            <w:top w:val="none" w:sz="0" w:space="0" w:color="auto"/>
            <w:left w:val="none" w:sz="0" w:space="0" w:color="auto"/>
            <w:bottom w:val="none" w:sz="0" w:space="0" w:color="auto"/>
            <w:right w:val="none" w:sz="0" w:space="0" w:color="auto"/>
          </w:divBdr>
        </w:div>
      </w:divsChild>
    </w:div>
    <w:div w:id="1164130233">
      <w:bodyDiv w:val="1"/>
      <w:marLeft w:val="0"/>
      <w:marRight w:val="0"/>
      <w:marTop w:val="0"/>
      <w:marBottom w:val="0"/>
      <w:divBdr>
        <w:top w:val="none" w:sz="0" w:space="0" w:color="auto"/>
        <w:left w:val="none" w:sz="0" w:space="0" w:color="auto"/>
        <w:bottom w:val="none" w:sz="0" w:space="0" w:color="auto"/>
        <w:right w:val="none" w:sz="0" w:space="0" w:color="auto"/>
      </w:divBdr>
      <w:divsChild>
        <w:div w:id="829057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03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SDirector@mlw.org" TargetMode="External"/><Relationship Id="rId3" Type="http://schemas.openxmlformats.org/officeDocument/2006/relationships/settings" Target="settings.xml"/><Relationship Id="rId7" Type="http://schemas.openxmlformats.org/officeDocument/2006/relationships/hyperlink" Target="https://www.surveymonkey.com/s/ALSPRE20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u4ZoJKF_VuA"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mlw.org/blog/wp-content/uploads/2015/04/2015-Medical-Forms.pdf" TargetMode="External"/><Relationship Id="rId4" Type="http://schemas.openxmlformats.org/officeDocument/2006/relationships/webSettings" Target="webSettings.xml"/><Relationship Id="rId9" Type="http://schemas.openxmlformats.org/officeDocument/2006/relationships/hyperlink" Target="mailto:office@ml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7</Pages>
  <Words>1842</Words>
  <Characters>10504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mcps</dc:creator>
  <cp:keywords/>
  <dc:description/>
  <cp:lastModifiedBy>Anderson, Anita</cp:lastModifiedBy>
  <cp:revision>4</cp:revision>
  <dcterms:created xsi:type="dcterms:W3CDTF">2015-06-11T16:37:00Z</dcterms:created>
  <dcterms:modified xsi:type="dcterms:W3CDTF">2015-06-11T19:16:00Z</dcterms:modified>
</cp:coreProperties>
</file>